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0D83" w14:textId="77777777" w:rsidR="003A7ACE" w:rsidRDefault="003A7ACE" w:rsidP="003A7ACE">
      <w:pPr>
        <w:jc w:val="both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513CA42" wp14:editId="03430812">
            <wp:extent cx="5274310" cy="1272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3BA0" w14:textId="77777777" w:rsidR="003A7ACE" w:rsidRDefault="003A7ACE" w:rsidP="003A7ACE">
      <w:pPr>
        <w:jc w:val="both"/>
        <w:rPr>
          <w:rFonts w:ascii="Arial" w:hAnsi="Arial" w:cs="Arial"/>
          <w:noProof/>
        </w:rPr>
      </w:pPr>
    </w:p>
    <w:p w14:paraId="73EC2537" w14:textId="77777777" w:rsidR="003A7ACE" w:rsidRDefault="003A7ACE" w:rsidP="003A7ACE">
      <w:pPr>
        <w:jc w:val="both"/>
        <w:rPr>
          <w:rFonts w:ascii="Arial" w:hAnsi="Arial" w:cs="Arial"/>
          <w:noProof/>
        </w:rPr>
      </w:pPr>
    </w:p>
    <w:p w14:paraId="455CA2BF" w14:textId="6121FE7B" w:rsidR="003A7ACE" w:rsidRDefault="003A7ACE" w:rsidP="003A7AC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Deputy </w:t>
      </w:r>
      <w:r w:rsidR="00091D0A">
        <w:rPr>
          <w:rFonts w:ascii="Arial" w:hAnsi="Arial" w:cs="Arial"/>
          <w:b/>
          <w:sz w:val="32"/>
          <w:szCs w:val="32"/>
        </w:rPr>
        <w:t>Honorary Treasurer</w:t>
      </w:r>
    </w:p>
    <w:p w14:paraId="0A29C5A4" w14:textId="7F8FEC48" w:rsidR="00091D0A" w:rsidRPr="00CA2733" w:rsidRDefault="00091D0A" w:rsidP="002A3F60">
      <w:pPr>
        <w:jc w:val="both"/>
        <w:rPr>
          <w:rFonts w:ascii="Arial" w:hAnsi="Arial" w:cs="Arial"/>
          <w:sz w:val="22"/>
          <w:szCs w:val="22"/>
        </w:rPr>
      </w:pPr>
    </w:p>
    <w:p w14:paraId="1915099E" w14:textId="5E24FF3F" w:rsidR="00F60180" w:rsidRPr="00CA2733" w:rsidRDefault="00F60180" w:rsidP="002A3F60">
      <w:p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 xml:space="preserve">The SCTS is seeking expressions of interest from members for the role of Deputy Honorary Treasurer. The role would be to work alongside and, in due course, </w:t>
      </w:r>
      <w:r w:rsidRPr="00CA2733">
        <w:rPr>
          <w:rFonts w:ascii="Arial" w:hAnsi="Arial" w:cs="Arial"/>
          <w:i/>
          <w:iCs/>
          <w:sz w:val="22"/>
          <w:szCs w:val="22"/>
        </w:rPr>
        <w:t>succeed</w:t>
      </w:r>
      <w:r w:rsidRPr="00CA2733">
        <w:rPr>
          <w:rFonts w:ascii="Arial" w:hAnsi="Arial" w:cs="Arial"/>
          <w:sz w:val="22"/>
          <w:szCs w:val="22"/>
        </w:rPr>
        <w:t xml:space="preserve"> the current Hono</w:t>
      </w:r>
      <w:r w:rsidR="0019471C" w:rsidRPr="00CA2733">
        <w:rPr>
          <w:rFonts w:ascii="Arial" w:hAnsi="Arial" w:cs="Arial"/>
          <w:sz w:val="22"/>
          <w:szCs w:val="22"/>
        </w:rPr>
        <w:t>rary</w:t>
      </w:r>
      <w:r w:rsidRPr="00CA2733">
        <w:rPr>
          <w:rFonts w:ascii="Arial" w:hAnsi="Arial" w:cs="Arial"/>
          <w:sz w:val="22"/>
          <w:szCs w:val="22"/>
        </w:rPr>
        <w:t xml:space="preserve"> Treasurer in managing the Society’s financial affairs.</w:t>
      </w:r>
    </w:p>
    <w:p w14:paraId="1422DF0C" w14:textId="77777777" w:rsidR="00091D0A" w:rsidRPr="00CA2733" w:rsidRDefault="00091D0A" w:rsidP="002A3F60">
      <w:pPr>
        <w:jc w:val="both"/>
        <w:rPr>
          <w:rFonts w:ascii="Arial" w:hAnsi="Arial" w:cs="Arial"/>
          <w:b/>
          <w:sz w:val="22"/>
          <w:szCs w:val="22"/>
        </w:rPr>
      </w:pPr>
    </w:p>
    <w:p w14:paraId="66C1BEAB" w14:textId="7B4E59D3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>It is essential that the (Deputy) Honorary Treasurer is a member of the SCTS, in good standing with the SCTS, their employer, and the GMC, and employed as a Consultant Surgeon. Applicants must have experience of teamwork in a leadership role and a knowledge of the aims of the Society.</w:t>
      </w:r>
    </w:p>
    <w:p w14:paraId="31BCA221" w14:textId="77777777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</w:p>
    <w:p w14:paraId="2CA49711" w14:textId="799B95D1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 xml:space="preserve">Commercial experience, familiarity with VAT, and knowledge of basic charity law would </w:t>
      </w:r>
      <w:r w:rsidR="00CA2733">
        <w:rPr>
          <w:rFonts w:ascii="Arial" w:hAnsi="Arial" w:cs="Arial"/>
          <w:sz w:val="22"/>
          <w:szCs w:val="22"/>
        </w:rPr>
        <w:t xml:space="preserve">all </w:t>
      </w:r>
      <w:r w:rsidRPr="00CA2733">
        <w:rPr>
          <w:rFonts w:ascii="Arial" w:hAnsi="Arial" w:cs="Arial"/>
          <w:sz w:val="22"/>
          <w:szCs w:val="22"/>
        </w:rPr>
        <w:t>be desirable.</w:t>
      </w:r>
    </w:p>
    <w:p w14:paraId="7284C7DD" w14:textId="6AF460CB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</w:p>
    <w:p w14:paraId="47AF6902" w14:textId="1D182FF2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>The Deputy Honorary Treasurer post has a one-year tenure followed by three years as Honorary Treasurer.</w:t>
      </w:r>
      <w:r w:rsidR="00CA2733" w:rsidRPr="00CA2733">
        <w:rPr>
          <w:rFonts w:ascii="Arial" w:hAnsi="Arial" w:cs="Arial"/>
          <w:sz w:val="22"/>
          <w:szCs w:val="22"/>
        </w:rPr>
        <w:t xml:space="preserve"> The Honorary Treasurer is one of the six main officeholders responsible for all financial aspects of the SCTS, is a Trustee of the SCTS, and a member of the Executive.</w:t>
      </w:r>
    </w:p>
    <w:p w14:paraId="2F5C5B01" w14:textId="77777777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</w:p>
    <w:p w14:paraId="051BF0B6" w14:textId="4BF09FB8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>The responsibilities of the Deputy Honorary Treasurer post in their first year will include:</w:t>
      </w:r>
    </w:p>
    <w:p w14:paraId="36F995A3" w14:textId="77777777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</w:p>
    <w:p w14:paraId="16CA5150" w14:textId="349CC42B" w:rsidR="00FC0914" w:rsidRPr="00CA2733" w:rsidRDefault="00FC0914" w:rsidP="002A3F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>Supporting the Honorary Treasurer in carrying out their role</w:t>
      </w:r>
      <w:r w:rsidR="00CA2733" w:rsidRPr="00CA2733">
        <w:rPr>
          <w:rFonts w:ascii="Arial" w:hAnsi="Arial" w:cs="Arial"/>
          <w:sz w:val="22"/>
          <w:szCs w:val="22"/>
        </w:rPr>
        <w:t>;</w:t>
      </w:r>
    </w:p>
    <w:p w14:paraId="6A9E319E" w14:textId="1568CAEA" w:rsidR="00FC0914" w:rsidRPr="00CA2733" w:rsidRDefault="00FC0914" w:rsidP="002A3F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>Providing input and taking on responsibilities to develop partnerships with industry to support SCTS Education and SCTS Research</w:t>
      </w:r>
      <w:r w:rsidR="00CA2733" w:rsidRPr="00CA2733">
        <w:rPr>
          <w:rFonts w:ascii="Arial" w:hAnsi="Arial" w:cs="Arial"/>
          <w:sz w:val="22"/>
          <w:szCs w:val="22"/>
        </w:rPr>
        <w:t>;</w:t>
      </w:r>
    </w:p>
    <w:p w14:paraId="51E26625" w14:textId="085EB6F0" w:rsidR="00FC0914" w:rsidRPr="00CA2733" w:rsidRDefault="00FC0914" w:rsidP="002A3F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>Dealing with queries sent to the SCTS about financial matters.</w:t>
      </w:r>
    </w:p>
    <w:p w14:paraId="3C324129" w14:textId="692C2544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</w:p>
    <w:p w14:paraId="48C67CCF" w14:textId="012DBA38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 xml:space="preserve">The responsibilities of the </w:t>
      </w:r>
      <w:r w:rsidR="00091D0A" w:rsidRPr="00CA2733">
        <w:rPr>
          <w:rFonts w:ascii="Arial" w:hAnsi="Arial" w:cs="Arial"/>
          <w:sz w:val="22"/>
          <w:szCs w:val="22"/>
        </w:rPr>
        <w:t>Hon</w:t>
      </w:r>
      <w:r w:rsidR="0019471C" w:rsidRPr="00CA2733">
        <w:rPr>
          <w:rFonts w:ascii="Arial" w:hAnsi="Arial" w:cs="Arial"/>
          <w:sz w:val="22"/>
          <w:szCs w:val="22"/>
        </w:rPr>
        <w:t>orary</w:t>
      </w:r>
      <w:r w:rsidR="00F60180" w:rsidRPr="00CA2733">
        <w:rPr>
          <w:rFonts w:ascii="Arial" w:hAnsi="Arial" w:cs="Arial"/>
          <w:sz w:val="22"/>
          <w:szCs w:val="22"/>
        </w:rPr>
        <w:t xml:space="preserve"> </w:t>
      </w:r>
      <w:r w:rsidR="00091D0A" w:rsidRPr="00CA2733">
        <w:rPr>
          <w:rFonts w:ascii="Arial" w:hAnsi="Arial" w:cs="Arial"/>
          <w:sz w:val="22"/>
          <w:szCs w:val="22"/>
        </w:rPr>
        <w:t xml:space="preserve">Treasurer </w:t>
      </w:r>
      <w:r w:rsidR="002A3F60">
        <w:rPr>
          <w:rFonts w:ascii="Arial" w:hAnsi="Arial" w:cs="Arial"/>
          <w:sz w:val="22"/>
          <w:szCs w:val="22"/>
        </w:rPr>
        <w:t xml:space="preserve">role </w:t>
      </w:r>
      <w:r w:rsidRPr="00CA2733">
        <w:rPr>
          <w:rFonts w:ascii="Arial" w:hAnsi="Arial" w:cs="Arial"/>
          <w:sz w:val="22"/>
          <w:szCs w:val="22"/>
        </w:rPr>
        <w:t>to be assumed after the first year are:</w:t>
      </w:r>
    </w:p>
    <w:p w14:paraId="2DB5593B" w14:textId="77777777" w:rsidR="00FC0914" w:rsidRPr="00CA2733" w:rsidRDefault="00FC0914" w:rsidP="002A3F60">
      <w:pPr>
        <w:jc w:val="both"/>
        <w:rPr>
          <w:rFonts w:ascii="Arial" w:hAnsi="Arial" w:cs="Arial"/>
          <w:sz w:val="22"/>
          <w:szCs w:val="22"/>
        </w:rPr>
      </w:pPr>
    </w:p>
    <w:p w14:paraId="24894849" w14:textId="75A0ED37" w:rsidR="00CA2733" w:rsidRPr="00CA2733" w:rsidRDefault="00CA2733" w:rsidP="002A3F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>D</w:t>
      </w:r>
      <w:r w:rsidR="0019471C" w:rsidRPr="00CA2733">
        <w:rPr>
          <w:rFonts w:ascii="Arial" w:hAnsi="Arial" w:cs="Arial"/>
          <w:sz w:val="22"/>
          <w:szCs w:val="22"/>
        </w:rPr>
        <w:t>ealing with the Society’s accountants</w:t>
      </w:r>
      <w:r w:rsidRPr="00CA2733">
        <w:rPr>
          <w:rFonts w:ascii="Arial" w:hAnsi="Arial" w:cs="Arial"/>
          <w:sz w:val="22"/>
          <w:szCs w:val="22"/>
        </w:rPr>
        <w:t>;</w:t>
      </w:r>
    </w:p>
    <w:p w14:paraId="68CDD2DE" w14:textId="14EE07DC" w:rsidR="00CA2733" w:rsidRPr="00CA2733" w:rsidRDefault="00CA2733" w:rsidP="002A3F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 xml:space="preserve">Managing </w:t>
      </w:r>
      <w:r w:rsidR="0019471C" w:rsidRPr="00CA2733">
        <w:rPr>
          <w:rFonts w:ascii="Arial" w:hAnsi="Arial" w:cs="Arial"/>
          <w:sz w:val="22"/>
          <w:szCs w:val="22"/>
        </w:rPr>
        <w:t>all banking issues, the investment portfolio, and all other fiscal issues</w:t>
      </w:r>
      <w:r w:rsidRPr="00CA2733">
        <w:rPr>
          <w:rFonts w:ascii="Arial" w:hAnsi="Arial" w:cs="Arial"/>
          <w:sz w:val="22"/>
          <w:szCs w:val="22"/>
        </w:rPr>
        <w:t>;</w:t>
      </w:r>
    </w:p>
    <w:p w14:paraId="524A2DE1" w14:textId="057C6385" w:rsidR="00CA2733" w:rsidRPr="00CA2733" w:rsidRDefault="00CA2733" w:rsidP="002A3F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 xml:space="preserve">Managing the SCTS administrative staff including </w:t>
      </w:r>
      <w:r w:rsidR="00F60180" w:rsidRPr="00CA2733">
        <w:rPr>
          <w:rFonts w:ascii="Arial" w:hAnsi="Arial" w:cs="Arial"/>
          <w:sz w:val="22"/>
          <w:szCs w:val="22"/>
        </w:rPr>
        <w:t xml:space="preserve">annual appraisal </w:t>
      </w:r>
      <w:r w:rsidRPr="00CA2733">
        <w:rPr>
          <w:rFonts w:ascii="Arial" w:hAnsi="Arial" w:cs="Arial"/>
          <w:sz w:val="22"/>
          <w:szCs w:val="22"/>
        </w:rPr>
        <w:t xml:space="preserve">and </w:t>
      </w:r>
      <w:r w:rsidR="0019471C" w:rsidRPr="00CA2733">
        <w:rPr>
          <w:rFonts w:ascii="Arial" w:hAnsi="Arial" w:cs="Arial"/>
          <w:sz w:val="22"/>
          <w:szCs w:val="22"/>
        </w:rPr>
        <w:t>the payroll</w:t>
      </w:r>
      <w:r w:rsidRPr="00CA2733">
        <w:rPr>
          <w:rFonts w:ascii="Arial" w:hAnsi="Arial" w:cs="Arial"/>
          <w:sz w:val="22"/>
          <w:szCs w:val="22"/>
        </w:rPr>
        <w:t>;</w:t>
      </w:r>
    </w:p>
    <w:p w14:paraId="548849DF" w14:textId="10029E7D" w:rsidR="00CA2733" w:rsidRPr="00CA2733" w:rsidRDefault="00CA2733" w:rsidP="002A3F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>Attending weekly meetings of the SCTS senior officeholders, either by teleconference or in person;</w:t>
      </w:r>
    </w:p>
    <w:p w14:paraId="1653331F" w14:textId="3C8CA979" w:rsidR="00CA2733" w:rsidRPr="00CA2733" w:rsidRDefault="00CA2733" w:rsidP="002A3F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 xml:space="preserve">Presenting a financial </w:t>
      </w:r>
      <w:r w:rsidR="00F60180" w:rsidRPr="00CA2733">
        <w:rPr>
          <w:rFonts w:ascii="Arial" w:hAnsi="Arial" w:cs="Arial"/>
          <w:sz w:val="22"/>
          <w:szCs w:val="22"/>
        </w:rPr>
        <w:t>report at the AGM</w:t>
      </w:r>
      <w:r w:rsidR="0019471C" w:rsidRPr="00CA2733">
        <w:rPr>
          <w:rFonts w:ascii="Arial" w:hAnsi="Arial" w:cs="Arial"/>
          <w:sz w:val="22"/>
          <w:szCs w:val="22"/>
        </w:rPr>
        <w:t xml:space="preserve"> and thrice-yearly Executive meetings</w:t>
      </w:r>
      <w:r w:rsidRPr="00CA2733">
        <w:rPr>
          <w:rFonts w:ascii="Arial" w:hAnsi="Arial" w:cs="Arial"/>
          <w:sz w:val="22"/>
          <w:szCs w:val="22"/>
        </w:rPr>
        <w:t>.</w:t>
      </w:r>
    </w:p>
    <w:p w14:paraId="124CC8AC" w14:textId="77777777" w:rsidR="003A7ACE" w:rsidRPr="00CA2733" w:rsidRDefault="003A7ACE" w:rsidP="002A3F60">
      <w:pPr>
        <w:jc w:val="both"/>
        <w:rPr>
          <w:rFonts w:ascii="Arial" w:hAnsi="Arial" w:cs="Arial"/>
          <w:sz w:val="22"/>
          <w:szCs w:val="22"/>
        </w:rPr>
      </w:pPr>
    </w:p>
    <w:p w14:paraId="26BB2F86" w14:textId="697A18CA" w:rsidR="003A7ACE" w:rsidRPr="00CA2733" w:rsidRDefault="003A7ACE" w:rsidP="002A3F60">
      <w:pPr>
        <w:jc w:val="both"/>
        <w:rPr>
          <w:rFonts w:ascii="Arial" w:hAnsi="Arial" w:cs="Arial"/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 xml:space="preserve">The post is not remunerated, and it will require the successful candidate to seek support from their Trust and to negotiate their job plan to enable </w:t>
      </w:r>
      <w:r w:rsidR="0019471C" w:rsidRPr="00CA2733">
        <w:rPr>
          <w:rFonts w:ascii="Arial" w:hAnsi="Arial" w:cs="Arial"/>
          <w:sz w:val="22"/>
          <w:szCs w:val="22"/>
        </w:rPr>
        <w:t xml:space="preserve">the </w:t>
      </w:r>
      <w:r w:rsidRPr="00CA2733">
        <w:rPr>
          <w:rFonts w:ascii="Arial" w:hAnsi="Arial" w:cs="Arial"/>
          <w:sz w:val="22"/>
          <w:szCs w:val="22"/>
        </w:rPr>
        <w:t>delivery of the role.</w:t>
      </w:r>
      <w:r w:rsidR="00F42F23" w:rsidRPr="00CA2733">
        <w:rPr>
          <w:rFonts w:ascii="Arial" w:hAnsi="Arial" w:cs="Arial"/>
          <w:sz w:val="22"/>
          <w:szCs w:val="22"/>
        </w:rPr>
        <w:t xml:space="preserve"> </w:t>
      </w:r>
      <w:r w:rsidRPr="00CA2733">
        <w:rPr>
          <w:rFonts w:ascii="Arial" w:hAnsi="Arial" w:cs="Arial"/>
          <w:sz w:val="22"/>
          <w:szCs w:val="22"/>
        </w:rPr>
        <w:t xml:space="preserve">Informal discussions may be held with </w:t>
      </w:r>
      <w:r w:rsidR="0019471C" w:rsidRPr="00CA2733">
        <w:rPr>
          <w:rFonts w:ascii="Arial" w:hAnsi="Arial" w:cs="Arial"/>
          <w:sz w:val="22"/>
          <w:szCs w:val="22"/>
        </w:rPr>
        <w:t>Amal Bose (Honorary Treasurer)</w:t>
      </w:r>
      <w:r w:rsidR="00CA015D" w:rsidRPr="00CA2733">
        <w:rPr>
          <w:rFonts w:ascii="Arial" w:hAnsi="Arial" w:cs="Arial"/>
          <w:sz w:val="22"/>
          <w:szCs w:val="22"/>
        </w:rPr>
        <w:t>, Rana Sayeed (Honorary Secretary), and Narain Moorjani (President).</w:t>
      </w:r>
    </w:p>
    <w:p w14:paraId="761AF4A1" w14:textId="77777777" w:rsidR="003A7ACE" w:rsidRPr="00CA2733" w:rsidRDefault="003A7ACE" w:rsidP="002A3F60">
      <w:pPr>
        <w:jc w:val="both"/>
        <w:rPr>
          <w:rFonts w:ascii="Arial" w:hAnsi="Arial" w:cs="Arial"/>
          <w:sz w:val="22"/>
          <w:szCs w:val="22"/>
        </w:rPr>
      </w:pPr>
    </w:p>
    <w:p w14:paraId="0327B33D" w14:textId="2D11FBDD" w:rsidR="00010C70" w:rsidRPr="00CA2733" w:rsidRDefault="00086852" w:rsidP="002A3F60">
      <w:pPr>
        <w:jc w:val="both"/>
        <w:rPr>
          <w:sz w:val="22"/>
          <w:szCs w:val="22"/>
        </w:rPr>
      </w:pPr>
      <w:r w:rsidRPr="00CA2733">
        <w:rPr>
          <w:rFonts w:ascii="Arial" w:hAnsi="Arial" w:cs="Arial"/>
          <w:sz w:val="22"/>
          <w:szCs w:val="22"/>
        </w:rPr>
        <w:t xml:space="preserve">Interested members should submit a brief CV and a completed application form to </w:t>
      </w:r>
      <w:r w:rsidR="00F60180" w:rsidRPr="00CA2733">
        <w:rPr>
          <w:rFonts w:ascii="Arial" w:hAnsi="Arial" w:cs="Arial"/>
          <w:sz w:val="22"/>
          <w:szCs w:val="22"/>
        </w:rPr>
        <w:t>emma@scts.org</w:t>
      </w:r>
      <w:r w:rsidRPr="00CA2733">
        <w:rPr>
          <w:rFonts w:ascii="Arial" w:hAnsi="Arial" w:cs="Arial"/>
          <w:sz w:val="22"/>
          <w:szCs w:val="22"/>
        </w:rPr>
        <w:t xml:space="preserve"> by </w:t>
      </w:r>
      <w:r w:rsidR="00F60180" w:rsidRPr="00CA2733">
        <w:rPr>
          <w:rFonts w:ascii="Arial" w:hAnsi="Arial" w:cs="Arial"/>
          <w:sz w:val="22"/>
          <w:szCs w:val="22"/>
        </w:rPr>
        <w:t>3 February 2023</w:t>
      </w:r>
      <w:r w:rsidRPr="00CA2733">
        <w:rPr>
          <w:rFonts w:ascii="Arial" w:hAnsi="Arial" w:cs="Arial"/>
          <w:sz w:val="22"/>
          <w:szCs w:val="22"/>
        </w:rPr>
        <w:t>.</w:t>
      </w:r>
    </w:p>
    <w:sectPr w:rsidR="00010C70" w:rsidRPr="00CA2733" w:rsidSect="00F42F2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9D0"/>
    <w:multiLevelType w:val="hybridMultilevel"/>
    <w:tmpl w:val="F8D0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669B"/>
    <w:multiLevelType w:val="hybridMultilevel"/>
    <w:tmpl w:val="1374B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F326F"/>
    <w:multiLevelType w:val="hybridMultilevel"/>
    <w:tmpl w:val="36500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C140C"/>
    <w:multiLevelType w:val="hybridMultilevel"/>
    <w:tmpl w:val="C324C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16D9D"/>
    <w:multiLevelType w:val="hybridMultilevel"/>
    <w:tmpl w:val="5388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CE"/>
    <w:rsid w:val="00010C70"/>
    <w:rsid w:val="00086852"/>
    <w:rsid w:val="00091D0A"/>
    <w:rsid w:val="0019471C"/>
    <w:rsid w:val="001D3AA5"/>
    <w:rsid w:val="002A3F60"/>
    <w:rsid w:val="002C7836"/>
    <w:rsid w:val="003A7ACE"/>
    <w:rsid w:val="005B234E"/>
    <w:rsid w:val="008C351B"/>
    <w:rsid w:val="009F5EAE"/>
    <w:rsid w:val="00A978DF"/>
    <w:rsid w:val="00CA015D"/>
    <w:rsid w:val="00CA2733"/>
    <w:rsid w:val="00EC55A3"/>
    <w:rsid w:val="00F42F23"/>
    <w:rsid w:val="00F60180"/>
    <w:rsid w:val="00FC091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2DEE"/>
  <w15:docId w15:val="{5B65E36B-77B6-FA4B-BF14-294A95B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A7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C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A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Emma Piotrowski</cp:lastModifiedBy>
  <cp:revision>2</cp:revision>
  <dcterms:created xsi:type="dcterms:W3CDTF">2023-01-13T10:33:00Z</dcterms:created>
  <dcterms:modified xsi:type="dcterms:W3CDTF">2023-01-13T10:33:00Z</dcterms:modified>
</cp:coreProperties>
</file>