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512DA" w14:textId="77777777" w:rsidR="002367BA" w:rsidRDefault="002367BA" w:rsidP="002367BA">
      <w:pPr>
        <w:pStyle w:val="Head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483132ED" w14:textId="77777777" w:rsidR="002367BA" w:rsidRDefault="002367BA" w:rsidP="002367BA">
      <w:pPr>
        <w:pStyle w:val="Header"/>
        <w:rPr>
          <w:b/>
          <w:sz w:val="32"/>
          <w:szCs w:val="32"/>
        </w:rPr>
      </w:pPr>
    </w:p>
    <w:p w14:paraId="227B8025" w14:textId="77777777" w:rsidR="002B0702" w:rsidRPr="00815B5B" w:rsidRDefault="002B0702" w:rsidP="002367BA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National Cardiac Surgery </w:t>
      </w:r>
      <w:r w:rsidR="003C6C66">
        <w:rPr>
          <w:b/>
          <w:sz w:val="32"/>
          <w:szCs w:val="32"/>
        </w:rPr>
        <w:t>Clinical Trials</w:t>
      </w:r>
      <w:r>
        <w:rPr>
          <w:b/>
          <w:sz w:val="32"/>
          <w:szCs w:val="32"/>
        </w:rPr>
        <w:t xml:space="preserve"> </w:t>
      </w:r>
      <w:r w:rsidR="003C6C66">
        <w:rPr>
          <w:b/>
          <w:sz w:val="32"/>
          <w:szCs w:val="32"/>
        </w:rPr>
        <w:t>Webinars</w:t>
      </w:r>
    </w:p>
    <w:p w14:paraId="76EFE14E" w14:textId="77777777" w:rsidR="002B0702" w:rsidRPr="00870E99" w:rsidRDefault="002B0702" w:rsidP="006D2F0C">
      <w:pPr>
        <w:jc w:val="center"/>
        <w:rPr>
          <w:b/>
          <w:u w:val="single"/>
        </w:rPr>
      </w:pPr>
    </w:p>
    <w:p w14:paraId="6BA373AE" w14:textId="32D582EB" w:rsidR="009300DF" w:rsidRDefault="00267A8D" w:rsidP="0033722E">
      <w:pPr>
        <w:spacing w:after="0"/>
        <w:rPr>
          <w:bCs/>
        </w:rPr>
      </w:pPr>
      <w:r w:rsidRPr="00870E99">
        <w:rPr>
          <w:bCs/>
        </w:rPr>
        <w:t>In 201</w:t>
      </w:r>
      <w:r w:rsidR="009300DF">
        <w:rPr>
          <w:bCs/>
        </w:rPr>
        <w:t>9</w:t>
      </w:r>
      <w:r w:rsidRPr="00870E99">
        <w:rPr>
          <w:bCs/>
        </w:rPr>
        <w:t>, James Lind Alliance Priority Setting Partnership in Adult Cardiac Surgery identified the Top 10 research priorities for patients, carers and clinicians</w:t>
      </w:r>
      <w:r w:rsidR="002A1546">
        <w:rPr>
          <w:bCs/>
        </w:rPr>
        <w:t xml:space="preserve"> (</w:t>
      </w:r>
      <w:hyperlink r:id="rId7" w:history="1">
        <w:r w:rsidR="001C08DC" w:rsidRPr="0035760F">
          <w:rPr>
            <w:rStyle w:val="Hyperlink"/>
            <w:rFonts w:cstheme="minorHAnsi"/>
            <w:sz w:val="24"/>
            <w:szCs w:val="24"/>
          </w:rPr>
          <w:t>http://www.jla.nihr.ac.uk/priority-setting-partnerships/heart-surgery/</w:t>
        </w:r>
      </w:hyperlink>
      <w:r w:rsidR="002A1546">
        <w:t>)</w:t>
      </w:r>
      <w:r w:rsidRPr="00870E99">
        <w:rPr>
          <w:bCs/>
        </w:rPr>
        <w:t>.</w:t>
      </w:r>
      <w:r w:rsidR="009300DF">
        <w:rPr>
          <w:bCs/>
        </w:rPr>
        <w:t xml:space="preserve"> </w:t>
      </w:r>
      <w:r w:rsidR="003C6C66">
        <w:rPr>
          <w:bCs/>
        </w:rPr>
        <w:t>Our next step is to translate these research priorities into a programme of clinical trials that address the most important research questions.</w:t>
      </w:r>
    </w:p>
    <w:p w14:paraId="7899CE46" w14:textId="77777777" w:rsidR="009300DF" w:rsidRDefault="009300DF" w:rsidP="0033722E">
      <w:pPr>
        <w:spacing w:after="0"/>
        <w:rPr>
          <w:bCs/>
        </w:rPr>
      </w:pPr>
    </w:p>
    <w:p w14:paraId="3F8B3B35" w14:textId="77777777" w:rsidR="005F29BE" w:rsidRDefault="003C6C66" w:rsidP="0033722E">
      <w:pPr>
        <w:spacing w:after="0"/>
        <w:rPr>
          <w:bCs/>
        </w:rPr>
      </w:pPr>
      <w:r>
        <w:rPr>
          <w:bCs/>
        </w:rPr>
        <w:t>This pr</w:t>
      </w:r>
      <w:r w:rsidR="00B76D01" w:rsidRPr="00870E99">
        <w:rPr>
          <w:bCs/>
        </w:rPr>
        <w:t>ocess will be taken forward</w:t>
      </w:r>
      <w:r w:rsidR="00153986">
        <w:rPr>
          <w:bCs/>
        </w:rPr>
        <w:t xml:space="preserve">, </w:t>
      </w:r>
      <w:r w:rsidR="00B76D01" w:rsidRPr="00870E99">
        <w:rPr>
          <w:bCs/>
        </w:rPr>
        <w:t xml:space="preserve">by </w:t>
      </w:r>
      <w:r>
        <w:rPr>
          <w:bCs/>
        </w:rPr>
        <w:t>nine new</w:t>
      </w:r>
      <w:r w:rsidR="00B76D01" w:rsidRPr="00870E99">
        <w:rPr>
          <w:bCs/>
        </w:rPr>
        <w:t xml:space="preserve"> </w:t>
      </w:r>
      <w:r w:rsidR="00DF7925">
        <w:rPr>
          <w:bCs/>
        </w:rPr>
        <w:t>C</w:t>
      </w:r>
      <w:r w:rsidR="00B76D01" w:rsidRPr="00870E99">
        <w:rPr>
          <w:bCs/>
        </w:rPr>
        <w:t xml:space="preserve">linical </w:t>
      </w:r>
      <w:r w:rsidR="00DF7925">
        <w:rPr>
          <w:bCs/>
        </w:rPr>
        <w:t>S</w:t>
      </w:r>
      <w:r w:rsidR="00B76D01" w:rsidRPr="00870E99">
        <w:rPr>
          <w:bCs/>
        </w:rPr>
        <w:t xml:space="preserve">tudy </w:t>
      </w:r>
      <w:r w:rsidR="00DF7925">
        <w:rPr>
          <w:bCs/>
        </w:rPr>
        <w:t>G</w:t>
      </w:r>
      <w:r w:rsidR="00B76D01" w:rsidRPr="00870E99">
        <w:rPr>
          <w:bCs/>
        </w:rPr>
        <w:t xml:space="preserve">roups </w:t>
      </w:r>
      <w:r w:rsidR="00B27337">
        <w:rPr>
          <w:bCs/>
        </w:rPr>
        <w:t>(CSG)</w:t>
      </w:r>
      <w:r w:rsidR="00B671F5">
        <w:rPr>
          <w:bCs/>
        </w:rPr>
        <w:t>led by interdisciplinary teams composed of members of the public, health services researchers and clinicians</w:t>
      </w:r>
      <w:r w:rsidR="00746F0B">
        <w:rPr>
          <w:bCs/>
        </w:rPr>
        <w:t>:</w:t>
      </w:r>
    </w:p>
    <w:p w14:paraId="5B6B29C2" w14:textId="77777777" w:rsidR="005F29BE" w:rsidRDefault="005F29BE" w:rsidP="0033722E">
      <w:pPr>
        <w:spacing w:after="0"/>
        <w:rPr>
          <w:bCs/>
        </w:rPr>
      </w:pPr>
    </w:p>
    <w:p w14:paraId="392DD896" w14:textId="77777777" w:rsidR="001949DF" w:rsidRPr="00D82774" w:rsidRDefault="001949DF" w:rsidP="0033722E">
      <w:pPr>
        <w:spacing w:after="0"/>
        <w:rPr>
          <w:b/>
        </w:rPr>
      </w:pPr>
      <w:r w:rsidRPr="00D82774">
        <w:rPr>
          <w:b/>
        </w:rPr>
        <w:t>CSG1: Long Term Outcomes and Quality of Life</w:t>
      </w:r>
    </w:p>
    <w:p w14:paraId="2EDAB58E" w14:textId="77777777" w:rsidR="00B41917" w:rsidRDefault="00B671F5" w:rsidP="0033722E">
      <w:pPr>
        <w:spacing w:after="0"/>
        <w:rPr>
          <w:bCs/>
        </w:rPr>
      </w:pPr>
      <w:r>
        <w:rPr>
          <w:bCs/>
        </w:rPr>
        <w:t>Clinician</w:t>
      </w:r>
      <w:r w:rsidR="00D82774">
        <w:rPr>
          <w:bCs/>
        </w:rPr>
        <w:t>: Mark Petrie</w:t>
      </w:r>
    </w:p>
    <w:p w14:paraId="1773D1DE" w14:textId="77777777" w:rsidR="002A1546" w:rsidRDefault="00B41917" w:rsidP="0033722E">
      <w:pPr>
        <w:spacing w:after="0"/>
        <w:rPr>
          <w:bCs/>
        </w:rPr>
      </w:pPr>
      <w:r>
        <w:rPr>
          <w:bCs/>
        </w:rPr>
        <w:t>Health Service</w:t>
      </w:r>
      <w:r w:rsidR="00B671F5">
        <w:rPr>
          <w:bCs/>
        </w:rPr>
        <w:t>s</w:t>
      </w:r>
      <w:r>
        <w:rPr>
          <w:bCs/>
        </w:rPr>
        <w:t xml:space="preserve"> Researcher</w:t>
      </w:r>
      <w:r w:rsidR="00311082">
        <w:rPr>
          <w:bCs/>
        </w:rPr>
        <w:t>s</w:t>
      </w:r>
      <w:r w:rsidR="00D82774">
        <w:rPr>
          <w:bCs/>
        </w:rPr>
        <w:t>: Richard Evans, Linda Sharples</w:t>
      </w:r>
      <w:r w:rsidR="00311082">
        <w:rPr>
          <w:bCs/>
        </w:rPr>
        <w:t xml:space="preserve"> &amp;</w:t>
      </w:r>
      <w:r w:rsidR="00D82774">
        <w:rPr>
          <w:bCs/>
        </w:rPr>
        <w:t xml:space="preserve"> Sara </w:t>
      </w:r>
      <w:proofErr w:type="spellStart"/>
      <w:r w:rsidR="00D82774">
        <w:rPr>
          <w:bCs/>
        </w:rPr>
        <w:t>Schroter</w:t>
      </w:r>
      <w:proofErr w:type="spellEnd"/>
    </w:p>
    <w:p w14:paraId="5146FDDA" w14:textId="77777777" w:rsidR="002A1546" w:rsidRDefault="00B41917" w:rsidP="0033722E">
      <w:pPr>
        <w:spacing w:after="0"/>
        <w:rPr>
          <w:bCs/>
        </w:rPr>
      </w:pPr>
      <w:r>
        <w:rPr>
          <w:bCs/>
        </w:rPr>
        <w:t>Patient and Public Representatives</w:t>
      </w:r>
      <w:r w:rsidR="00D82774">
        <w:rPr>
          <w:bCs/>
        </w:rPr>
        <w:t>: Sarah Murray, Paul Whitehouse, Deb Smith</w:t>
      </w:r>
      <w:r w:rsidR="00311082">
        <w:rPr>
          <w:bCs/>
        </w:rPr>
        <w:t xml:space="preserve"> &amp; </w:t>
      </w:r>
      <w:proofErr w:type="spellStart"/>
      <w:r w:rsidR="00D82774">
        <w:rPr>
          <w:bCs/>
        </w:rPr>
        <w:t>Jara</w:t>
      </w:r>
      <w:proofErr w:type="spellEnd"/>
      <w:r w:rsidR="00D82774">
        <w:rPr>
          <w:bCs/>
        </w:rPr>
        <w:t xml:space="preserve"> </w:t>
      </w:r>
      <w:proofErr w:type="spellStart"/>
      <w:r w:rsidR="00D82774">
        <w:rPr>
          <w:bCs/>
        </w:rPr>
        <w:t>Weinkauf</w:t>
      </w:r>
      <w:proofErr w:type="spellEnd"/>
    </w:p>
    <w:p w14:paraId="2B85639F" w14:textId="77777777" w:rsidR="002A1546" w:rsidRDefault="00B671F5" w:rsidP="0033722E">
      <w:pPr>
        <w:spacing w:after="0"/>
        <w:rPr>
          <w:bCs/>
        </w:rPr>
      </w:pPr>
      <w:r>
        <w:rPr>
          <w:bCs/>
        </w:rPr>
        <w:t>Cardiothoracic Interdisciplinary Research Network</w:t>
      </w:r>
      <w:r w:rsidR="00D82774">
        <w:rPr>
          <w:bCs/>
        </w:rPr>
        <w:t xml:space="preserve">: </w:t>
      </w:r>
      <w:proofErr w:type="spellStart"/>
      <w:r w:rsidR="00D82774" w:rsidRPr="00D82774">
        <w:rPr>
          <w:bCs/>
        </w:rPr>
        <w:t>Shagorika</w:t>
      </w:r>
      <w:proofErr w:type="spellEnd"/>
      <w:r w:rsidR="00D82774" w:rsidRPr="00D82774">
        <w:rPr>
          <w:bCs/>
        </w:rPr>
        <w:t xml:space="preserve"> </w:t>
      </w:r>
      <w:proofErr w:type="spellStart"/>
      <w:r w:rsidR="00D82774" w:rsidRPr="00D82774">
        <w:rPr>
          <w:bCs/>
        </w:rPr>
        <w:t>Talukder</w:t>
      </w:r>
      <w:proofErr w:type="spellEnd"/>
    </w:p>
    <w:p w14:paraId="374B92EB" w14:textId="77777777" w:rsidR="002A1546" w:rsidRDefault="002A1546" w:rsidP="0033722E">
      <w:pPr>
        <w:spacing w:after="0"/>
        <w:rPr>
          <w:bCs/>
        </w:rPr>
      </w:pPr>
    </w:p>
    <w:p w14:paraId="69501823" w14:textId="77777777" w:rsidR="001949DF" w:rsidRPr="002367BA" w:rsidRDefault="001949DF" w:rsidP="0033722E">
      <w:pPr>
        <w:spacing w:after="0"/>
        <w:rPr>
          <w:b/>
        </w:rPr>
      </w:pPr>
      <w:r w:rsidRPr="002367BA">
        <w:rPr>
          <w:b/>
        </w:rPr>
        <w:t xml:space="preserve">CSG2: </w:t>
      </w:r>
      <w:proofErr w:type="spellStart"/>
      <w:r w:rsidRPr="002367BA">
        <w:rPr>
          <w:b/>
        </w:rPr>
        <w:t>Prehabilitation</w:t>
      </w:r>
      <w:proofErr w:type="spellEnd"/>
    </w:p>
    <w:p w14:paraId="40BADD97" w14:textId="77777777" w:rsidR="002A1546" w:rsidRDefault="00B671F5" w:rsidP="002A1546">
      <w:pPr>
        <w:spacing w:after="0"/>
        <w:rPr>
          <w:bCs/>
        </w:rPr>
      </w:pPr>
      <w:r>
        <w:rPr>
          <w:bCs/>
        </w:rPr>
        <w:t>Clinician</w:t>
      </w:r>
      <w:r w:rsidR="00B41917">
        <w:rPr>
          <w:bCs/>
        </w:rPr>
        <w:t>s</w:t>
      </w:r>
      <w:r w:rsidR="00D82774">
        <w:rPr>
          <w:bCs/>
        </w:rPr>
        <w:t>: Sally Singh, Rod Taylor</w:t>
      </w:r>
      <w:r w:rsidR="00311082">
        <w:rPr>
          <w:bCs/>
        </w:rPr>
        <w:t xml:space="preserve"> &amp;</w:t>
      </w:r>
      <w:r w:rsidR="00D82774">
        <w:rPr>
          <w:bCs/>
        </w:rPr>
        <w:t xml:space="preserve"> Maria </w:t>
      </w:r>
      <w:proofErr w:type="spellStart"/>
      <w:r w:rsidR="00D82774">
        <w:rPr>
          <w:bCs/>
        </w:rPr>
        <w:t>Pufulete</w:t>
      </w:r>
      <w:proofErr w:type="spellEnd"/>
    </w:p>
    <w:p w14:paraId="5BD3D2C1" w14:textId="77777777" w:rsidR="002A1546" w:rsidRDefault="00B41917" w:rsidP="002A1546">
      <w:pPr>
        <w:spacing w:after="0"/>
        <w:rPr>
          <w:bCs/>
        </w:rPr>
      </w:pPr>
      <w:r>
        <w:rPr>
          <w:bCs/>
        </w:rPr>
        <w:t>Health Service</w:t>
      </w:r>
      <w:r w:rsidR="00B671F5">
        <w:rPr>
          <w:bCs/>
        </w:rPr>
        <w:t>s</w:t>
      </w:r>
      <w:r>
        <w:rPr>
          <w:bCs/>
        </w:rPr>
        <w:t xml:space="preserve"> Researcher</w:t>
      </w:r>
      <w:r w:rsidR="00311082">
        <w:rPr>
          <w:bCs/>
        </w:rPr>
        <w:t>s</w:t>
      </w:r>
      <w:r w:rsidR="00D82774">
        <w:rPr>
          <w:bCs/>
        </w:rPr>
        <w:t>: John Cleland</w:t>
      </w:r>
      <w:r w:rsidR="00311082">
        <w:rPr>
          <w:bCs/>
        </w:rPr>
        <w:t xml:space="preserve"> &amp;</w:t>
      </w:r>
      <w:r w:rsidR="00D82774">
        <w:rPr>
          <w:bCs/>
        </w:rPr>
        <w:t xml:space="preserve"> Alex </w:t>
      </w:r>
      <w:proofErr w:type="spellStart"/>
      <w:r w:rsidR="00D82774">
        <w:rPr>
          <w:bCs/>
        </w:rPr>
        <w:t>McConnachie</w:t>
      </w:r>
      <w:proofErr w:type="spellEnd"/>
    </w:p>
    <w:p w14:paraId="68491B57" w14:textId="77777777" w:rsidR="002A1546" w:rsidRDefault="00B41917" w:rsidP="002A1546">
      <w:pPr>
        <w:spacing w:after="0"/>
        <w:rPr>
          <w:bCs/>
        </w:rPr>
      </w:pPr>
      <w:r>
        <w:rPr>
          <w:bCs/>
        </w:rPr>
        <w:t>Patient and Public Representative</w:t>
      </w:r>
      <w:r w:rsidR="00D82774">
        <w:rPr>
          <w:bCs/>
        </w:rPr>
        <w:t>: Hannah Drummond</w:t>
      </w:r>
    </w:p>
    <w:p w14:paraId="57AAC1A7" w14:textId="77777777" w:rsidR="002A1546" w:rsidRDefault="00B671F5" w:rsidP="002A1546">
      <w:pPr>
        <w:spacing w:after="0"/>
        <w:rPr>
          <w:bCs/>
        </w:rPr>
      </w:pPr>
      <w:r>
        <w:rPr>
          <w:bCs/>
        </w:rPr>
        <w:t>Cardiothoracic Interdisciplinary Research Network</w:t>
      </w:r>
      <w:r w:rsidR="00D82774">
        <w:rPr>
          <w:bCs/>
        </w:rPr>
        <w:t>: Georgia Layton</w:t>
      </w:r>
    </w:p>
    <w:p w14:paraId="4CD416D5" w14:textId="77777777" w:rsidR="002A1546" w:rsidRDefault="002A1546" w:rsidP="0033722E">
      <w:pPr>
        <w:spacing w:after="0"/>
        <w:rPr>
          <w:bCs/>
        </w:rPr>
      </w:pPr>
    </w:p>
    <w:p w14:paraId="7F7CCA2F" w14:textId="77777777" w:rsidR="001949DF" w:rsidRPr="002367BA" w:rsidRDefault="001949DF" w:rsidP="0033722E">
      <w:pPr>
        <w:spacing w:after="0"/>
        <w:rPr>
          <w:b/>
        </w:rPr>
      </w:pPr>
      <w:r w:rsidRPr="002367BA">
        <w:rPr>
          <w:b/>
        </w:rPr>
        <w:t>CSG3: Heart Valve Interventions</w:t>
      </w:r>
    </w:p>
    <w:p w14:paraId="716560FC" w14:textId="77777777" w:rsidR="002A1546" w:rsidRDefault="00B671F5" w:rsidP="002A1546">
      <w:pPr>
        <w:spacing w:after="0"/>
        <w:rPr>
          <w:bCs/>
        </w:rPr>
      </w:pPr>
      <w:r>
        <w:rPr>
          <w:bCs/>
        </w:rPr>
        <w:t>Clinician</w:t>
      </w:r>
      <w:r w:rsidR="00B41917">
        <w:rPr>
          <w:bCs/>
        </w:rPr>
        <w:t>s</w:t>
      </w:r>
      <w:r w:rsidR="00D82774">
        <w:rPr>
          <w:bCs/>
        </w:rPr>
        <w:t>: Gerry McCann, Rana Sayeed</w:t>
      </w:r>
      <w:r w:rsidR="00311082">
        <w:rPr>
          <w:bCs/>
        </w:rPr>
        <w:t xml:space="preserve"> &amp;</w:t>
      </w:r>
      <w:r w:rsidR="00D82774">
        <w:rPr>
          <w:bCs/>
        </w:rPr>
        <w:t xml:space="preserve"> Saul Myerson</w:t>
      </w:r>
    </w:p>
    <w:p w14:paraId="5946A3BF" w14:textId="77777777" w:rsidR="002A1546" w:rsidRDefault="00B41917" w:rsidP="002A1546">
      <w:pPr>
        <w:spacing w:after="0"/>
        <w:rPr>
          <w:bCs/>
        </w:rPr>
      </w:pPr>
      <w:r>
        <w:rPr>
          <w:bCs/>
        </w:rPr>
        <w:t>Health Service</w:t>
      </w:r>
      <w:r w:rsidR="00B671F5">
        <w:rPr>
          <w:bCs/>
        </w:rPr>
        <w:t>s</w:t>
      </w:r>
      <w:r>
        <w:rPr>
          <w:bCs/>
        </w:rPr>
        <w:t xml:space="preserve"> Researcher</w:t>
      </w:r>
      <w:r w:rsidR="00311082">
        <w:rPr>
          <w:bCs/>
        </w:rPr>
        <w:t>s</w:t>
      </w:r>
      <w:r w:rsidR="00D82774">
        <w:rPr>
          <w:bCs/>
        </w:rPr>
        <w:t xml:space="preserve">: Ines </w:t>
      </w:r>
      <w:proofErr w:type="spellStart"/>
      <w:r w:rsidR="00D82774">
        <w:rPr>
          <w:bCs/>
        </w:rPr>
        <w:t>Rombach</w:t>
      </w:r>
      <w:proofErr w:type="spellEnd"/>
      <w:r w:rsidR="00311082">
        <w:rPr>
          <w:bCs/>
        </w:rPr>
        <w:t xml:space="preserve"> &amp; </w:t>
      </w:r>
      <w:r w:rsidR="00D82774">
        <w:rPr>
          <w:bCs/>
        </w:rPr>
        <w:t xml:space="preserve">Tom </w:t>
      </w:r>
      <w:proofErr w:type="spellStart"/>
      <w:r w:rsidR="00D82774">
        <w:rPr>
          <w:bCs/>
        </w:rPr>
        <w:t>Treibal</w:t>
      </w:r>
      <w:proofErr w:type="spellEnd"/>
    </w:p>
    <w:p w14:paraId="0604CE80" w14:textId="77777777" w:rsidR="002A1546" w:rsidRDefault="00B41917" w:rsidP="002A1546">
      <w:pPr>
        <w:spacing w:after="0"/>
        <w:rPr>
          <w:bCs/>
        </w:rPr>
      </w:pPr>
      <w:r>
        <w:rPr>
          <w:bCs/>
        </w:rPr>
        <w:t>Patient and Public Representatives</w:t>
      </w:r>
      <w:r w:rsidR="00D82774">
        <w:rPr>
          <w:bCs/>
        </w:rPr>
        <w:t>: Paul Haywood</w:t>
      </w:r>
      <w:r w:rsidR="00311082">
        <w:rPr>
          <w:bCs/>
        </w:rPr>
        <w:t xml:space="preserve"> &amp;</w:t>
      </w:r>
      <w:r w:rsidR="00D82774">
        <w:rPr>
          <w:bCs/>
        </w:rPr>
        <w:t xml:space="preserve"> Will </w:t>
      </w:r>
      <w:proofErr w:type="spellStart"/>
      <w:r w:rsidR="00D82774">
        <w:rPr>
          <w:bCs/>
        </w:rPr>
        <w:t>Woan</w:t>
      </w:r>
      <w:proofErr w:type="spellEnd"/>
    </w:p>
    <w:p w14:paraId="0172BE80" w14:textId="77777777" w:rsidR="002A1546" w:rsidRDefault="00B671F5" w:rsidP="002A1546">
      <w:pPr>
        <w:spacing w:after="0"/>
        <w:rPr>
          <w:bCs/>
        </w:rPr>
      </w:pPr>
      <w:r>
        <w:rPr>
          <w:bCs/>
        </w:rPr>
        <w:t>Cardiothoracic Interdisciplinary Research Network</w:t>
      </w:r>
      <w:r w:rsidR="00D82774">
        <w:rPr>
          <w:bCs/>
        </w:rPr>
        <w:t>: Nathan Tyson.</w:t>
      </w:r>
    </w:p>
    <w:p w14:paraId="2A02D83E" w14:textId="77777777" w:rsidR="002A1546" w:rsidRDefault="002A1546" w:rsidP="0033722E">
      <w:pPr>
        <w:spacing w:after="0"/>
        <w:rPr>
          <w:bCs/>
        </w:rPr>
      </w:pPr>
    </w:p>
    <w:p w14:paraId="4A2E8EA7" w14:textId="77777777" w:rsidR="001949DF" w:rsidRPr="002367BA" w:rsidRDefault="001949DF" w:rsidP="0033722E">
      <w:pPr>
        <w:spacing w:after="0"/>
        <w:rPr>
          <w:b/>
        </w:rPr>
      </w:pPr>
      <w:r w:rsidRPr="002367BA">
        <w:rPr>
          <w:b/>
        </w:rPr>
        <w:t>CSG4: Minimally Invasive</w:t>
      </w:r>
      <w:r w:rsidR="00AE2ECD">
        <w:rPr>
          <w:b/>
        </w:rPr>
        <w:t xml:space="preserve">, </w:t>
      </w:r>
      <w:r w:rsidRPr="002367BA">
        <w:rPr>
          <w:b/>
        </w:rPr>
        <w:t>Hybrid</w:t>
      </w:r>
      <w:r w:rsidR="00AE2ECD">
        <w:rPr>
          <w:b/>
        </w:rPr>
        <w:t xml:space="preserve"> and </w:t>
      </w:r>
      <w:r w:rsidRPr="002367BA">
        <w:rPr>
          <w:b/>
        </w:rPr>
        <w:t xml:space="preserve">Percutaneous Techniques </w:t>
      </w:r>
    </w:p>
    <w:p w14:paraId="7723709F" w14:textId="77777777" w:rsidR="002A1546" w:rsidRDefault="00B671F5" w:rsidP="002A1546">
      <w:pPr>
        <w:spacing w:after="0"/>
        <w:rPr>
          <w:bCs/>
        </w:rPr>
      </w:pPr>
      <w:r>
        <w:rPr>
          <w:bCs/>
        </w:rPr>
        <w:t>Clinicians</w:t>
      </w:r>
      <w:r w:rsidR="00CE18C3">
        <w:rPr>
          <w:bCs/>
        </w:rPr>
        <w:t xml:space="preserve">: Enoch </w:t>
      </w:r>
      <w:proofErr w:type="spellStart"/>
      <w:r>
        <w:rPr>
          <w:bCs/>
        </w:rPr>
        <w:t>Akowuah</w:t>
      </w:r>
      <w:proofErr w:type="spellEnd"/>
      <w:r>
        <w:rPr>
          <w:bCs/>
        </w:rPr>
        <w:t xml:space="preserve"> &amp;</w:t>
      </w:r>
      <w:r w:rsidRPr="00B671F5">
        <w:rPr>
          <w:bCs/>
        </w:rPr>
        <w:t xml:space="preserve"> </w:t>
      </w:r>
      <w:proofErr w:type="spellStart"/>
      <w:r>
        <w:rPr>
          <w:bCs/>
        </w:rPr>
        <w:t>Hunaid</w:t>
      </w:r>
      <w:proofErr w:type="spellEnd"/>
      <w:r>
        <w:rPr>
          <w:bCs/>
        </w:rPr>
        <w:t xml:space="preserve"> Vohra</w:t>
      </w:r>
    </w:p>
    <w:p w14:paraId="25A48517" w14:textId="77777777" w:rsidR="002A1546" w:rsidRDefault="00B41917" w:rsidP="002A1546">
      <w:pPr>
        <w:spacing w:after="0"/>
        <w:rPr>
          <w:bCs/>
        </w:rPr>
      </w:pPr>
      <w:r>
        <w:rPr>
          <w:bCs/>
        </w:rPr>
        <w:t>Health Service</w:t>
      </w:r>
      <w:r w:rsidR="00B671F5">
        <w:rPr>
          <w:bCs/>
        </w:rPr>
        <w:t>s</w:t>
      </w:r>
      <w:r>
        <w:rPr>
          <w:bCs/>
        </w:rPr>
        <w:t xml:space="preserve"> Researcher</w:t>
      </w:r>
      <w:r w:rsidR="00311082">
        <w:rPr>
          <w:bCs/>
        </w:rPr>
        <w:t>s</w:t>
      </w:r>
      <w:r w:rsidR="00CE18C3">
        <w:rPr>
          <w:bCs/>
        </w:rPr>
        <w:t>: Rebecca Maier</w:t>
      </w:r>
      <w:r w:rsidR="00311082">
        <w:rPr>
          <w:bCs/>
        </w:rPr>
        <w:t xml:space="preserve"> &amp;</w:t>
      </w:r>
      <w:r w:rsidR="00CE18C3">
        <w:rPr>
          <w:bCs/>
        </w:rPr>
        <w:t xml:space="preserve"> Carol Gamble</w:t>
      </w:r>
    </w:p>
    <w:p w14:paraId="33928A9D" w14:textId="77777777" w:rsidR="002A1546" w:rsidRDefault="00B41917" w:rsidP="002A1546">
      <w:pPr>
        <w:spacing w:after="0"/>
        <w:rPr>
          <w:bCs/>
        </w:rPr>
      </w:pPr>
      <w:r>
        <w:rPr>
          <w:bCs/>
        </w:rPr>
        <w:t>Patient and Public Representatives</w:t>
      </w:r>
      <w:r w:rsidR="00BD1062">
        <w:rPr>
          <w:bCs/>
        </w:rPr>
        <w:t>: Alan Keys</w:t>
      </w:r>
      <w:r w:rsidR="00311082">
        <w:rPr>
          <w:bCs/>
        </w:rPr>
        <w:t xml:space="preserve"> &amp;</w:t>
      </w:r>
      <w:r w:rsidR="00BD1062">
        <w:rPr>
          <w:bCs/>
        </w:rPr>
        <w:t xml:space="preserve"> Peter Every</w:t>
      </w:r>
    </w:p>
    <w:p w14:paraId="17DC78E9" w14:textId="77777777" w:rsidR="002A1546" w:rsidRDefault="00B671F5" w:rsidP="002A1546">
      <w:pPr>
        <w:spacing w:after="0"/>
        <w:rPr>
          <w:bCs/>
        </w:rPr>
      </w:pPr>
      <w:r>
        <w:rPr>
          <w:bCs/>
        </w:rPr>
        <w:t>Cardiothoracic Interdisciplinary Research Network</w:t>
      </w:r>
      <w:r w:rsidR="00BD1062">
        <w:rPr>
          <w:bCs/>
        </w:rPr>
        <w:t xml:space="preserve">: Amer </w:t>
      </w:r>
      <w:proofErr w:type="spellStart"/>
      <w:r w:rsidR="00BD1062">
        <w:rPr>
          <w:bCs/>
        </w:rPr>
        <w:t>Harky</w:t>
      </w:r>
      <w:proofErr w:type="spellEnd"/>
    </w:p>
    <w:p w14:paraId="00174E40" w14:textId="77777777" w:rsidR="002A1546" w:rsidRDefault="002A1546" w:rsidP="0033722E">
      <w:pPr>
        <w:spacing w:after="0"/>
        <w:rPr>
          <w:bCs/>
        </w:rPr>
      </w:pPr>
    </w:p>
    <w:p w14:paraId="1921AB4B" w14:textId="77777777" w:rsidR="001949DF" w:rsidRPr="002367BA" w:rsidRDefault="001949DF" w:rsidP="0033722E">
      <w:pPr>
        <w:spacing w:after="0"/>
        <w:rPr>
          <w:b/>
        </w:rPr>
      </w:pPr>
      <w:r w:rsidRPr="002367BA">
        <w:rPr>
          <w:b/>
        </w:rPr>
        <w:t xml:space="preserve">CSG5: Organ Protection </w:t>
      </w:r>
    </w:p>
    <w:p w14:paraId="3BB51F02" w14:textId="77777777" w:rsidR="002A1546" w:rsidRDefault="00B671F5" w:rsidP="002A1546">
      <w:pPr>
        <w:spacing w:after="0"/>
        <w:rPr>
          <w:bCs/>
        </w:rPr>
      </w:pPr>
      <w:r>
        <w:rPr>
          <w:bCs/>
        </w:rPr>
        <w:t>Clinician</w:t>
      </w:r>
      <w:r w:rsidR="00311082">
        <w:rPr>
          <w:bCs/>
        </w:rPr>
        <w:t>s</w:t>
      </w:r>
      <w:r w:rsidR="00BD1062">
        <w:rPr>
          <w:bCs/>
        </w:rPr>
        <w:t>: Andrew Klein, Gudrun Kunst</w:t>
      </w:r>
      <w:r w:rsidR="00311082">
        <w:rPr>
          <w:bCs/>
        </w:rPr>
        <w:t xml:space="preserve"> &amp;</w:t>
      </w:r>
      <w:r w:rsidR="00BD1062">
        <w:rPr>
          <w:bCs/>
        </w:rPr>
        <w:t>Graham Cooper</w:t>
      </w:r>
    </w:p>
    <w:p w14:paraId="2E737127" w14:textId="77777777" w:rsidR="002A1546" w:rsidRDefault="00B41917" w:rsidP="002A1546">
      <w:pPr>
        <w:spacing w:after="0"/>
        <w:rPr>
          <w:bCs/>
        </w:rPr>
      </w:pPr>
      <w:r>
        <w:rPr>
          <w:bCs/>
        </w:rPr>
        <w:t>Patient and Public Representatives</w:t>
      </w:r>
      <w:r w:rsidR="00BD1062">
        <w:rPr>
          <w:bCs/>
        </w:rPr>
        <w:t xml:space="preserve">: Carol </w:t>
      </w:r>
      <w:proofErr w:type="spellStart"/>
      <w:r w:rsidR="00BD1062">
        <w:rPr>
          <w:bCs/>
        </w:rPr>
        <w:t>Pellowe</w:t>
      </w:r>
      <w:proofErr w:type="spellEnd"/>
      <w:r w:rsidR="00311082">
        <w:rPr>
          <w:bCs/>
        </w:rPr>
        <w:t xml:space="preserve"> &amp;</w:t>
      </w:r>
      <w:r w:rsidR="00BD1062">
        <w:rPr>
          <w:bCs/>
        </w:rPr>
        <w:t xml:space="preserve"> Irene Leeman</w:t>
      </w:r>
    </w:p>
    <w:p w14:paraId="1DC8BC3D" w14:textId="77777777" w:rsidR="002A1546" w:rsidRDefault="00B671F5" w:rsidP="002A1546">
      <w:pPr>
        <w:spacing w:after="0"/>
        <w:rPr>
          <w:bCs/>
        </w:rPr>
      </w:pPr>
      <w:r>
        <w:rPr>
          <w:bCs/>
        </w:rPr>
        <w:t>Cardiothoracic Interdisciplinary Research Network</w:t>
      </w:r>
      <w:r w:rsidR="00BD1062">
        <w:rPr>
          <w:bCs/>
        </w:rPr>
        <w:t>: Jason Ali</w:t>
      </w:r>
    </w:p>
    <w:p w14:paraId="38EA262F" w14:textId="77777777" w:rsidR="002A1546" w:rsidRDefault="002A1546" w:rsidP="0033722E">
      <w:pPr>
        <w:spacing w:after="0"/>
        <w:rPr>
          <w:bCs/>
        </w:rPr>
      </w:pPr>
    </w:p>
    <w:p w14:paraId="09C7B17E" w14:textId="77777777" w:rsidR="001949DF" w:rsidRPr="002367BA" w:rsidRDefault="001949DF" w:rsidP="0033722E">
      <w:pPr>
        <w:spacing w:after="0"/>
        <w:rPr>
          <w:b/>
        </w:rPr>
      </w:pPr>
      <w:r w:rsidRPr="002367BA">
        <w:rPr>
          <w:b/>
        </w:rPr>
        <w:t xml:space="preserve">CSG6: Atrial Fibrillation </w:t>
      </w:r>
    </w:p>
    <w:p w14:paraId="4CF0EF23" w14:textId="77777777" w:rsidR="002A1546" w:rsidRDefault="00B671F5" w:rsidP="002A1546">
      <w:pPr>
        <w:spacing w:after="0"/>
        <w:rPr>
          <w:bCs/>
        </w:rPr>
      </w:pPr>
      <w:r>
        <w:rPr>
          <w:bCs/>
        </w:rPr>
        <w:t>Clinician</w:t>
      </w:r>
      <w:r w:rsidR="00B41917">
        <w:rPr>
          <w:bCs/>
        </w:rPr>
        <w:t>s</w:t>
      </w:r>
      <w:r w:rsidR="00BD1062">
        <w:rPr>
          <w:bCs/>
        </w:rPr>
        <w:t xml:space="preserve">: Barbara </w:t>
      </w:r>
      <w:proofErr w:type="spellStart"/>
      <w:r w:rsidR="00BD1062">
        <w:rPr>
          <w:bCs/>
        </w:rPr>
        <w:t>Casdei</w:t>
      </w:r>
      <w:proofErr w:type="spellEnd"/>
      <w:r w:rsidR="00311082">
        <w:rPr>
          <w:bCs/>
        </w:rPr>
        <w:t xml:space="preserve"> &amp;</w:t>
      </w:r>
      <w:r w:rsidR="00BD1062">
        <w:rPr>
          <w:bCs/>
        </w:rPr>
        <w:t xml:space="preserve"> Gianni Angelini</w:t>
      </w:r>
    </w:p>
    <w:p w14:paraId="5212ECAD" w14:textId="77777777" w:rsidR="002A1546" w:rsidRDefault="00B41917" w:rsidP="002A1546">
      <w:pPr>
        <w:spacing w:after="0"/>
        <w:rPr>
          <w:bCs/>
        </w:rPr>
      </w:pPr>
      <w:r>
        <w:rPr>
          <w:bCs/>
        </w:rPr>
        <w:t>Health Service</w:t>
      </w:r>
      <w:r w:rsidR="00B671F5">
        <w:rPr>
          <w:bCs/>
        </w:rPr>
        <w:t>s</w:t>
      </w:r>
      <w:r>
        <w:rPr>
          <w:bCs/>
        </w:rPr>
        <w:t xml:space="preserve"> Researcher</w:t>
      </w:r>
      <w:r w:rsidR="00311082">
        <w:rPr>
          <w:bCs/>
        </w:rPr>
        <w:t>s</w:t>
      </w:r>
      <w:r w:rsidR="00BD1062">
        <w:rPr>
          <w:bCs/>
        </w:rPr>
        <w:t>: Barnaby Reeves</w:t>
      </w:r>
      <w:r w:rsidR="00311082">
        <w:rPr>
          <w:bCs/>
        </w:rPr>
        <w:t xml:space="preserve"> &amp;</w:t>
      </w:r>
      <w:r w:rsidR="00BD1062">
        <w:rPr>
          <w:bCs/>
        </w:rPr>
        <w:t xml:space="preserve"> Chris Rogers</w:t>
      </w:r>
    </w:p>
    <w:p w14:paraId="3B0E9652" w14:textId="77777777" w:rsidR="002A1546" w:rsidRDefault="00B41917" w:rsidP="002A1546">
      <w:pPr>
        <w:spacing w:after="0"/>
        <w:rPr>
          <w:bCs/>
        </w:rPr>
      </w:pPr>
      <w:r>
        <w:rPr>
          <w:bCs/>
        </w:rPr>
        <w:t>Patient and Public Representative</w:t>
      </w:r>
      <w:r w:rsidR="00311082">
        <w:rPr>
          <w:bCs/>
        </w:rPr>
        <w:t>:</w:t>
      </w:r>
      <w:r>
        <w:rPr>
          <w:bCs/>
        </w:rPr>
        <w:t xml:space="preserve"> </w:t>
      </w:r>
      <w:r w:rsidR="00BD1062">
        <w:rPr>
          <w:bCs/>
        </w:rPr>
        <w:t>Gil Wheeler</w:t>
      </w:r>
    </w:p>
    <w:p w14:paraId="39A989BA" w14:textId="77777777" w:rsidR="002A1546" w:rsidRDefault="00B671F5" w:rsidP="002A1546">
      <w:pPr>
        <w:spacing w:after="0"/>
        <w:rPr>
          <w:bCs/>
        </w:rPr>
      </w:pPr>
      <w:r>
        <w:rPr>
          <w:bCs/>
        </w:rPr>
        <w:t>Cardiothoracic Interdisciplinary Research Network</w:t>
      </w:r>
      <w:r w:rsidR="00BD1062">
        <w:rPr>
          <w:bCs/>
        </w:rPr>
        <w:t xml:space="preserve">: </w:t>
      </w:r>
      <w:r w:rsidR="00BD1062" w:rsidRPr="00BD1062">
        <w:rPr>
          <w:bCs/>
        </w:rPr>
        <w:t xml:space="preserve">George </w:t>
      </w:r>
      <w:proofErr w:type="spellStart"/>
      <w:r w:rsidR="00BD1062" w:rsidRPr="00BD1062">
        <w:rPr>
          <w:bCs/>
        </w:rPr>
        <w:t>Gradinariu</w:t>
      </w:r>
      <w:proofErr w:type="spellEnd"/>
    </w:p>
    <w:p w14:paraId="3815786A" w14:textId="77777777" w:rsidR="002367BA" w:rsidRDefault="002367BA" w:rsidP="0033722E">
      <w:pPr>
        <w:spacing w:after="0"/>
        <w:rPr>
          <w:bCs/>
        </w:rPr>
      </w:pPr>
    </w:p>
    <w:p w14:paraId="2AB95E2A" w14:textId="77777777" w:rsidR="002367BA" w:rsidRDefault="002367BA" w:rsidP="0033722E">
      <w:pPr>
        <w:spacing w:after="0"/>
        <w:rPr>
          <w:bCs/>
        </w:rPr>
      </w:pPr>
    </w:p>
    <w:p w14:paraId="245E3B10" w14:textId="77777777" w:rsidR="001949DF" w:rsidRPr="002367BA" w:rsidRDefault="001949DF" w:rsidP="0033722E">
      <w:pPr>
        <w:spacing w:after="0"/>
        <w:rPr>
          <w:b/>
        </w:rPr>
      </w:pPr>
      <w:r w:rsidRPr="002367BA">
        <w:rPr>
          <w:b/>
        </w:rPr>
        <w:t>CSG7</w:t>
      </w:r>
      <w:r w:rsidR="002A1546" w:rsidRPr="002367BA">
        <w:rPr>
          <w:b/>
        </w:rPr>
        <w:t>: Infection Prevention</w:t>
      </w:r>
    </w:p>
    <w:p w14:paraId="4E0CAB6E" w14:textId="77777777" w:rsidR="002A1546" w:rsidRDefault="00B671F5" w:rsidP="002A1546">
      <w:pPr>
        <w:spacing w:after="0"/>
        <w:rPr>
          <w:bCs/>
        </w:rPr>
      </w:pPr>
      <w:r>
        <w:rPr>
          <w:bCs/>
        </w:rPr>
        <w:t>Clinician</w:t>
      </w:r>
      <w:r w:rsidR="00B41917">
        <w:rPr>
          <w:bCs/>
        </w:rPr>
        <w:t>s</w:t>
      </w:r>
      <w:r w:rsidR="006735ED">
        <w:rPr>
          <w:bCs/>
        </w:rPr>
        <w:t>: Melissa Rochon, Luke Rogers</w:t>
      </w:r>
      <w:r w:rsidR="00311082">
        <w:rPr>
          <w:bCs/>
        </w:rPr>
        <w:t xml:space="preserve"> &amp;</w:t>
      </w:r>
      <w:r w:rsidR="006735ED">
        <w:rPr>
          <w:bCs/>
        </w:rPr>
        <w:t xml:space="preserve"> Ricky </w:t>
      </w:r>
      <w:proofErr w:type="spellStart"/>
      <w:r w:rsidR="006735ED">
        <w:rPr>
          <w:bCs/>
        </w:rPr>
        <w:t>Vaja</w:t>
      </w:r>
      <w:proofErr w:type="spellEnd"/>
    </w:p>
    <w:p w14:paraId="571973E6" w14:textId="77777777" w:rsidR="002A1546" w:rsidRDefault="00B41917" w:rsidP="002A1546">
      <w:pPr>
        <w:spacing w:after="0"/>
        <w:rPr>
          <w:bCs/>
        </w:rPr>
      </w:pPr>
      <w:r>
        <w:rPr>
          <w:bCs/>
        </w:rPr>
        <w:t>Health Service</w:t>
      </w:r>
      <w:r w:rsidR="00B671F5">
        <w:rPr>
          <w:bCs/>
        </w:rPr>
        <w:t>s</w:t>
      </w:r>
      <w:r>
        <w:rPr>
          <w:bCs/>
        </w:rPr>
        <w:t xml:space="preserve"> Researcher</w:t>
      </w:r>
      <w:r w:rsidR="00311082">
        <w:rPr>
          <w:bCs/>
        </w:rPr>
        <w:t>s</w:t>
      </w:r>
      <w:r w:rsidR="006735ED">
        <w:rPr>
          <w:bCs/>
        </w:rPr>
        <w:t>: Judith Tanner, Shaun Barber</w:t>
      </w:r>
      <w:r w:rsidR="00311082">
        <w:rPr>
          <w:bCs/>
        </w:rPr>
        <w:t xml:space="preserve"> &amp;</w:t>
      </w:r>
      <w:r w:rsidR="006735ED">
        <w:rPr>
          <w:bCs/>
        </w:rPr>
        <w:t xml:space="preserve"> Cassandra Brookes</w:t>
      </w:r>
    </w:p>
    <w:p w14:paraId="06802FB3" w14:textId="77777777" w:rsidR="002A1546" w:rsidRDefault="00B41917" w:rsidP="002A1546">
      <w:pPr>
        <w:spacing w:after="0"/>
        <w:rPr>
          <w:bCs/>
        </w:rPr>
      </w:pPr>
      <w:r>
        <w:rPr>
          <w:bCs/>
        </w:rPr>
        <w:t>Patient and Public Representative</w:t>
      </w:r>
      <w:r w:rsidR="006735ED">
        <w:rPr>
          <w:bCs/>
        </w:rPr>
        <w:t xml:space="preserve">: Jeremy </w:t>
      </w:r>
      <w:proofErr w:type="spellStart"/>
      <w:r w:rsidR="006735ED">
        <w:rPr>
          <w:bCs/>
        </w:rPr>
        <w:t>Dearling</w:t>
      </w:r>
      <w:proofErr w:type="spellEnd"/>
    </w:p>
    <w:p w14:paraId="7EB2A424" w14:textId="77777777" w:rsidR="002A1546" w:rsidRDefault="00B671F5" w:rsidP="002A1546">
      <w:pPr>
        <w:spacing w:after="0"/>
        <w:rPr>
          <w:bCs/>
        </w:rPr>
      </w:pPr>
      <w:r>
        <w:rPr>
          <w:bCs/>
        </w:rPr>
        <w:t>Cardiothoracic Interdisciplinary Research Network</w:t>
      </w:r>
      <w:r w:rsidR="00311082">
        <w:rPr>
          <w:bCs/>
        </w:rPr>
        <w:t>s</w:t>
      </w:r>
      <w:r w:rsidR="006735ED">
        <w:rPr>
          <w:bCs/>
        </w:rPr>
        <w:t xml:space="preserve">: Ricky </w:t>
      </w:r>
      <w:proofErr w:type="spellStart"/>
      <w:r w:rsidR="006735ED">
        <w:rPr>
          <w:bCs/>
        </w:rPr>
        <w:t>Vaja</w:t>
      </w:r>
      <w:proofErr w:type="spellEnd"/>
      <w:r w:rsidR="00311082">
        <w:rPr>
          <w:bCs/>
        </w:rPr>
        <w:t xml:space="preserve"> &amp;</w:t>
      </w:r>
      <w:r w:rsidR="006735ED">
        <w:rPr>
          <w:bCs/>
        </w:rPr>
        <w:t xml:space="preserve"> Luke Rogers</w:t>
      </w:r>
    </w:p>
    <w:p w14:paraId="264FE92C" w14:textId="77777777" w:rsidR="002A1546" w:rsidRDefault="002A1546" w:rsidP="0033722E">
      <w:pPr>
        <w:spacing w:after="0"/>
        <w:rPr>
          <w:bCs/>
        </w:rPr>
      </w:pPr>
    </w:p>
    <w:p w14:paraId="62B10CA2" w14:textId="77777777" w:rsidR="001949DF" w:rsidRPr="002367BA" w:rsidRDefault="001949DF" w:rsidP="0033722E">
      <w:pPr>
        <w:spacing w:after="0"/>
        <w:rPr>
          <w:b/>
        </w:rPr>
      </w:pPr>
      <w:r w:rsidRPr="002367BA">
        <w:rPr>
          <w:b/>
        </w:rPr>
        <w:t>CSG8</w:t>
      </w:r>
      <w:r w:rsidR="002A1546" w:rsidRPr="002367BA">
        <w:rPr>
          <w:b/>
        </w:rPr>
        <w:t xml:space="preserve">: Data Science </w:t>
      </w:r>
    </w:p>
    <w:p w14:paraId="3D3E7FEA" w14:textId="77777777" w:rsidR="002A1546" w:rsidRDefault="00B671F5" w:rsidP="002A1546">
      <w:pPr>
        <w:spacing w:after="0"/>
        <w:rPr>
          <w:bCs/>
        </w:rPr>
      </w:pPr>
      <w:r>
        <w:rPr>
          <w:bCs/>
        </w:rPr>
        <w:t>Clinician</w:t>
      </w:r>
      <w:r w:rsidR="00B41917">
        <w:rPr>
          <w:bCs/>
        </w:rPr>
        <w:t>s</w:t>
      </w:r>
      <w:r w:rsidR="006735ED">
        <w:rPr>
          <w:bCs/>
        </w:rPr>
        <w:t>: Chris Gale</w:t>
      </w:r>
      <w:r w:rsidR="00311082">
        <w:rPr>
          <w:bCs/>
        </w:rPr>
        <w:t xml:space="preserve"> &amp;</w:t>
      </w:r>
      <w:r w:rsidR="006735ED">
        <w:rPr>
          <w:bCs/>
        </w:rPr>
        <w:t xml:space="preserve"> Cathie Sudlow</w:t>
      </w:r>
    </w:p>
    <w:p w14:paraId="21BDFE6A" w14:textId="77777777" w:rsidR="002A1546" w:rsidRDefault="00B41917" w:rsidP="002A1546">
      <w:pPr>
        <w:spacing w:after="0"/>
        <w:rPr>
          <w:bCs/>
        </w:rPr>
      </w:pPr>
      <w:r>
        <w:rPr>
          <w:bCs/>
        </w:rPr>
        <w:t>Health</w:t>
      </w:r>
      <w:r w:rsidR="00746F0B">
        <w:rPr>
          <w:bCs/>
        </w:rPr>
        <w:t xml:space="preserve"> Service</w:t>
      </w:r>
      <w:r w:rsidR="00B671F5">
        <w:rPr>
          <w:bCs/>
        </w:rPr>
        <w:t>s</w:t>
      </w:r>
      <w:r w:rsidR="00746F0B">
        <w:rPr>
          <w:bCs/>
        </w:rPr>
        <w:t xml:space="preserve"> Researcher</w:t>
      </w:r>
      <w:r w:rsidR="00311082">
        <w:rPr>
          <w:bCs/>
        </w:rPr>
        <w:t>s</w:t>
      </w:r>
      <w:r w:rsidR="006735ED">
        <w:rPr>
          <w:bCs/>
        </w:rPr>
        <w:t xml:space="preserve">: Deborah </w:t>
      </w:r>
      <w:proofErr w:type="spellStart"/>
      <w:r w:rsidR="006735ED">
        <w:rPr>
          <w:bCs/>
        </w:rPr>
        <w:t>Stoken</w:t>
      </w:r>
      <w:proofErr w:type="spellEnd"/>
      <w:r w:rsidR="00311082">
        <w:rPr>
          <w:bCs/>
        </w:rPr>
        <w:t xml:space="preserve"> &amp;</w:t>
      </w:r>
      <w:r w:rsidR="006735ED">
        <w:rPr>
          <w:bCs/>
        </w:rPr>
        <w:t xml:space="preserve"> Amanda </w:t>
      </w:r>
      <w:proofErr w:type="spellStart"/>
      <w:r w:rsidR="006735ED">
        <w:rPr>
          <w:bCs/>
        </w:rPr>
        <w:t>Farrin</w:t>
      </w:r>
      <w:proofErr w:type="spellEnd"/>
    </w:p>
    <w:p w14:paraId="10D5EA26" w14:textId="77777777" w:rsidR="002A1546" w:rsidRDefault="00746F0B" w:rsidP="002A1546">
      <w:pPr>
        <w:spacing w:after="0"/>
        <w:rPr>
          <w:bCs/>
        </w:rPr>
      </w:pPr>
      <w:r>
        <w:rPr>
          <w:bCs/>
        </w:rPr>
        <w:t>Patient and Public Representative</w:t>
      </w:r>
      <w:r w:rsidR="006735ED">
        <w:rPr>
          <w:bCs/>
        </w:rPr>
        <w:t xml:space="preserve">: Eric </w:t>
      </w:r>
      <w:proofErr w:type="spellStart"/>
      <w:r w:rsidR="006735ED">
        <w:rPr>
          <w:bCs/>
        </w:rPr>
        <w:t>Deeson</w:t>
      </w:r>
      <w:proofErr w:type="spellEnd"/>
    </w:p>
    <w:p w14:paraId="79846BC6" w14:textId="77777777" w:rsidR="002A1546" w:rsidRDefault="00B671F5" w:rsidP="002A1546">
      <w:pPr>
        <w:spacing w:after="0"/>
        <w:rPr>
          <w:bCs/>
        </w:rPr>
      </w:pPr>
      <w:r>
        <w:rPr>
          <w:bCs/>
        </w:rPr>
        <w:t>Cardiothoracic Interdisciplinary Research Network</w:t>
      </w:r>
      <w:r w:rsidR="006735ED">
        <w:rPr>
          <w:bCs/>
        </w:rPr>
        <w:t xml:space="preserve">: David </w:t>
      </w:r>
      <w:proofErr w:type="spellStart"/>
      <w:r w:rsidR="006735ED">
        <w:rPr>
          <w:bCs/>
        </w:rPr>
        <w:t>Bleetman</w:t>
      </w:r>
      <w:proofErr w:type="spellEnd"/>
    </w:p>
    <w:p w14:paraId="68277F11" w14:textId="77777777" w:rsidR="002A1546" w:rsidRDefault="002A1546" w:rsidP="0033722E">
      <w:pPr>
        <w:spacing w:after="0"/>
        <w:rPr>
          <w:bCs/>
        </w:rPr>
      </w:pPr>
    </w:p>
    <w:p w14:paraId="4E429DFF" w14:textId="77777777" w:rsidR="001949DF" w:rsidRPr="002367BA" w:rsidRDefault="001949DF" w:rsidP="0033722E">
      <w:pPr>
        <w:spacing w:after="0"/>
        <w:rPr>
          <w:b/>
        </w:rPr>
      </w:pPr>
      <w:r w:rsidRPr="002367BA">
        <w:rPr>
          <w:b/>
        </w:rPr>
        <w:t>CSG9</w:t>
      </w:r>
      <w:r w:rsidR="002A1546" w:rsidRPr="002367BA">
        <w:rPr>
          <w:b/>
        </w:rPr>
        <w:t>: Management of Frailty</w:t>
      </w:r>
      <w:r w:rsidR="00AE2ECD">
        <w:rPr>
          <w:b/>
        </w:rPr>
        <w:t xml:space="preserve">, </w:t>
      </w:r>
      <w:r w:rsidR="002A1546" w:rsidRPr="002367BA">
        <w:rPr>
          <w:b/>
        </w:rPr>
        <w:t xml:space="preserve">Sarcopenia and </w:t>
      </w:r>
      <w:r w:rsidR="00AE2ECD">
        <w:rPr>
          <w:b/>
        </w:rPr>
        <w:t>C</w:t>
      </w:r>
      <w:r w:rsidR="002A1546" w:rsidRPr="002367BA">
        <w:rPr>
          <w:b/>
        </w:rPr>
        <w:t xml:space="preserve">hronic </w:t>
      </w:r>
      <w:r w:rsidR="00AE2ECD">
        <w:rPr>
          <w:b/>
        </w:rPr>
        <w:t>C</w:t>
      </w:r>
      <w:r w:rsidR="002A1546" w:rsidRPr="002367BA">
        <w:rPr>
          <w:b/>
        </w:rPr>
        <w:t>onditions.</w:t>
      </w:r>
    </w:p>
    <w:p w14:paraId="6CB40BE9" w14:textId="77777777" w:rsidR="002A1546" w:rsidRDefault="00B671F5" w:rsidP="002A1546">
      <w:pPr>
        <w:spacing w:after="0"/>
        <w:rPr>
          <w:bCs/>
        </w:rPr>
      </w:pPr>
      <w:r>
        <w:rPr>
          <w:bCs/>
        </w:rPr>
        <w:t>Clinician</w:t>
      </w:r>
      <w:r w:rsidR="00746F0B">
        <w:rPr>
          <w:bCs/>
        </w:rPr>
        <w:t>s</w:t>
      </w:r>
      <w:r w:rsidR="006735ED">
        <w:rPr>
          <w:bCs/>
        </w:rPr>
        <w:t>: Iain Squire</w:t>
      </w:r>
      <w:r w:rsidR="00311082">
        <w:rPr>
          <w:bCs/>
        </w:rPr>
        <w:t xml:space="preserve"> &amp;</w:t>
      </w:r>
      <w:r w:rsidR="006735ED">
        <w:rPr>
          <w:bCs/>
        </w:rPr>
        <w:t xml:space="preserve"> Mahmoud </w:t>
      </w:r>
      <w:proofErr w:type="spellStart"/>
      <w:r w:rsidR="006735ED">
        <w:rPr>
          <w:bCs/>
        </w:rPr>
        <w:t>Loubani</w:t>
      </w:r>
      <w:proofErr w:type="spellEnd"/>
    </w:p>
    <w:p w14:paraId="5239E666" w14:textId="77777777" w:rsidR="002A1546" w:rsidRDefault="00746F0B" w:rsidP="002A1546">
      <w:pPr>
        <w:spacing w:after="0"/>
        <w:rPr>
          <w:bCs/>
        </w:rPr>
      </w:pPr>
      <w:r>
        <w:rPr>
          <w:bCs/>
        </w:rPr>
        <w:t>Health Service</w:t>
      </w:r>
      <w:r w:rsidR="00B671F5">
        <w:rPr>
          <w:bCs/>
        </w:rPr>
        <w:t>s</w:t>
      </w:r>
      <w:r>
        <w:rPr>
          <w:bCs/>
        </w:rPr>
        <w:t xml:space="preserve"> Researcher</w:t>
      </w:r>
      <w:r w:rsidR="006735ED">
        <w:rPr>
          <w:bCs/>
        </w:rPr>
        <w:t>: Laura Gray</w:t>
      </w:r>
      <w:r w:rsidR="00B671F5">
        <w:rPr>
          <w:bCs/>
        </w:rPr>
        <w:t>, Cassandra Brookes</w:t>
      </w:r>
    </w:p>
    <w:p w14:paraId="1248C188" w14:textId="77777777" w:rsidR="002A1546" w:rsidRDefault="00746F0B" w:rsidP="002A1546">
      <w:pPr>
        <w:spacing w:after="0"/>
        <w:rPr>
          <w:bCs/>
        </w:rPr>
      </w:pPr>
      <w:r>
        <w:rPr>
          <w:bCs/>
        </w:rPr>
        <w:t>Patient and Public Representative</w:t>
      </w:r>
      <w:r w:rsidR="006735ED">
        <w:rPr>
          <w:bCs/>
        </w:rPr>
        <w:t xml:space="preserve">: Jeremy </w:t>
      </w:r>
      <w:proofErr w:type="spellStart"/>
      <w:r w:rsidR="006735ED">
        <w:rPr>
          <w:bCs/>
        </w:rPr>
        <w:t>Dearling</w:t>
      </w:r>
      <w:proofErr w:type="spellEnd"/>
    </w:p>
    <w:p w14:paraId="0C353628" w14:textId="77777777" w:rsidR="002A1546" w:rsidRDefault="00B671F5" w:rsidP="002A1546">
      <w:pPr>
        <w:spacing w:after="0"/>
        <w:rPr>
          <w:bCs/>
        </w:rPr>
      </w:pPr>
      <w:r>
        <w:rPr>
          <w:bCs/>
        </w:rPr>
        <w:t>Cardiothoracic Interdisciplinary Research Network</w:t>
      </w:r>
      <w:r w:rsidR="006735ED">
        <w:rPr>
          <w:bCs/>
        </w:rPr>
        <w:t xml:space="preserve">: </w:t>
      </w:r>
      <w:proofErr w:type="spellStart"/>
      <w:r w:rsidR="006735ED">
        <w:rPr>
          <w:bCs/>
        </w:rPr>
        <w:t>Abdhul</w:t>
      </w:r>
      <w:proofErr w:type="spellEnd"/>
      <w:r w:rsidR="006735ED">
        <w:rPr>
          <w:bCs/>
        </w:rPr>
        <w:t xml:space="preserve"> </w:t>
      </w:r>
      <w:proofErr w:type="spellStart"/>
      <w:r w:rsidR="006735ED">
        <w:rPr>
          <w:bCs/>
        </w:rPr>
        <w:t>Badran</w:t>
      </w:r>
      <w:proofErr w:type="spellEnd"/>
    </w:p>
    <w:p w14:paraId="706B5566" w14:textId="77777777" w:rsidR="002A1546" w:rsidRDefault="002A1546" w:rsidP="0033722E">
      <w:pPr>
        <w:spacing w:after="0"/>
        <w:rPr>
          <w:bCs/>
        </w:rPr>
      </w:pPr>
    </w:p>
    <w:p w14:paraId="60B82516" w14:textId="77777777" w:rsidR="001949DF" w:rsidRDefault="001949DF" w:rsidP="0033722E">
      <w:pPr>
        <w:spacing w:after="0"/>
        <w:rPr>
          <w:bCs/>
        </w:rPr>
      </w:pPr>
    </w:p>
    <w:p w14:paraId="1373A0BA" w14:textId="77777777" w:rsidR="003C6C66" w:rsidRDefault="003C6C66" w:rsidP="0033722E">
      <w:pPr>
        <w:spacing w:after="0"/>
        <w:rPr>
          <w:bCs/>
        </w:rPr>
      </w:pPr>
      <w:r>
        <w:rPr>
          <w:bCs/>
        </w:rPr>
        <w:t xml:space="preserve">The aims of these </w:t>
      </w:r>
      <w:r w:rsidR="005F29BE">
        <w:rPr>
          <w:bCs/>
        </w:rPr>
        <w:t>Clinical study Groups</w:t>
      </w:r>
      <w:r>
        <w:rPr>
          <w:bCs/>
        </w:rPr>
        <w:t xml:space="preserve"> are:</w:t>
      </w:r>
    </w:p>
    <w:p w14:paraId="55E9A9FB" w14:textId="77777777" w:rsidR="003C6C66" w:rsidRPr="005B4D4B" w:rsidRDefault="003C6C66" w:rsidP="005B4D4B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1C2205">
        <w:rPr>
          <w:bCs/>
        </w:rPr>
        <w:t xml:space="preserve">To develop a core </w:t>
      </w:r>
      <w:r w:rsidRPr="00A761F7">
        <w:rPr>
          <w:bCs/>
        </w:rPr>
        <w:t xml:space="preserve">leadership </w:t>
      </w:r>
      <w:r w:rsidRPr="005B4D4B">
        <w:rPr>
          <w:bCs/>
        </w:rPr>
        <w:t>composed equally of members of the public, research methodologists, and clinicians.</w:t>
      </w:r>
    </w:p>
    <w:p w14:paraId="002AD4AF" w14:textId="77777777" w:rsidR="005F29BE" w:rsidRPr="005B4D4B" w:rsidRDefault="005F29BE" w:rsidP="005B4D4B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5B4D4B">
        <w:rPr>
          <w:bCs/>
        </w:rPr>
        <w:t>To</w:t>
      </w:r>
      <w:r w:rsidR="003C6C66" w:rsidRPr="005B4D4B">
        <w:rPr>
          <w:bCs/>
        </w:rPr>
        <w:t xml:space="preserve"> host a series of webinars with representation </w:t>
      </w:r>
      <w:r w:rsidRPr="005B4D4B">
        <w:rPr>
          <w:bCs/>
        </w:rPr>
        <w:t xml:space="preserve">from </w:t>
      </w:r>
      <w:proofErr w:type="gramStart"/>
      <w:r w:rsidRPr="005B4D4B">
        <w:rPr>
          <w:bCs/>
        </w:rPr>
        <w:t>all of</w:t>
      </w:r>
      <w:proofErr w:type="gramEnd"/>
      <w:r w:rsidRPr="005B4D4B">
        <w:rPr>
          <w:bCs/>
        </w:rPr>
        <w:t xml:space="preserve"> the relevant stakeholders </w:t>
      </w:r>
      <w:r w:rsidR="00B671F5">
        <w:rPr>
          <w:bCs/>
        </w:rPr>
        <w:t>who will translate the JLA PSP</w:t>
      </w:r>
      <w:r w:rsidR="00B76D01" w:rsidRPr="005B4D4B">
        <w:rPr>
          <w:bCs/>
        </w:rPr>
        <w:t xml:space="preserve"> priorities </w:t>
      </w:r>
      <w:r w:rsidR="00267A8D" w:rsidRPr="005B4D4B">
        <w:rPr>
          <w:bCs/>
        </w:rPr>
        <w:t>into research questions</w:t>
      </w:r>
      <w:r w:rsidRPr="005B4D4B">
        <w:rPr>
          <w:bCs/>
        </w:rPr>
        <w:t>.</w:t>
      </w:r>
    </w:p>
    <w:p w14:paraId="062DF088" w14:textId="77777777" w:rsidR="005F29BE" w:rsidRPr="00A761F7" w:rsidRDefault="005F29BE" w:rsidP="005B4D4B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5B4D4B">
        <w:rPr>
          <w:bCs/>
        </w:rPr>
        <w:t>To define areas of uncertainty</w:t>
      </w:r>
      <w:r w:rsidR="00AE2ECD">
        <w:rPr>
          <w:bCs/>
        </w:rPr>
        <w:t xml:space="preserve">, </w:t>
      </w:r>
      <w:r w:rsidRPr="005B4D4B">
        <w:rPr>
          <w:bCs/>
        </w:rPr>
        <w:t>knowledge gaps</w:t>
      </w:r>
      <w:r w:rsidR="00B671F5">
        <w:rPr>
          <w:bCs/>
        </w:rPr>
        <w:t xml:space="preserve">, and </w:t>
      </w:r>
      <w:r w:rsidRPr="005B4D4B">
        <w:rPr>
          <w:bCs/>
        </w:rPr>
        <w:t>evidence of equipoise</w:t>
      </w:r>
      <w:r w:rsidR="00B671F5">
        <w:rPr>
          <w:bCs/>
        </w:rPr>
        <w:t xml:space="preserve">, to </w:t>
      </w:r>
      <w:r w:rsidRPr="005B4D4B">
        <w:rPr>
          <w:bCs/>
        </w:rPr>
        <w:t>provide the rationale for a programme of clinical research</w:t>
      </w:r>
      <w:r>
        <w:rPr>
          <w:bCs/>
        </w:rPr>
        <w:t xml:space="preserve"> that address key priorities</w:t>
      </w:r>
      <w:r w:rsidRPr="001C2205">
        <w:rPr>
          <w:bCs/>
        </w:rPr>
        <w:t>.</w:t>
      </w:r>
    </w:p>
    <w:p w14:paraId="2B71324E" w14:textId="77777777" w:rsidR="009300DF" w:rsidRPr="001C2205" w:rsidRDefault="009300DF" w:rsidP="005B4D4B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t xml:space="preserve">To </w:t>
      </w:r>
      <w:r w:rsidRPr="00870E99">
        <w:t>create a</w:t>
      </w:r>
      <w:r>
        <w:t>n environment</w:t>
      </w:r>
      <w:r w:rsidRPr="00870E99">
        <w:t xml:space="preserve"> where researchers can network with patients and research methodologists from individual Clinical Trial</w:t>
      </w:r>
      <w:r>
        <w:t>s</w:t>
      </w:r>
      <w:r w:rsidRPr="00870E99">
        <w:t xml:space="preserve"> Units. This will e</w:t>
      </w:r>
      <w:r w:rsidRPr="00870E99">
        <w:rPr>
          <w:rFonts w:cstheme="minorHAnsi"/>
        </w:rPr>
        <w:t>nable</w:t>
      </w:r>
      <w:r>
        <w:rPr>
          <w:rFonts w:cstheme="minorHAnsi"/>
        </w:rPr>
        <w:t xml:space="preserve"> the</w:t>
      </w:r>
      <w:r w:rsidRPr="00870E99">
        <w:rPr>
          <w:rFonts w:cstheme="minorHAnsi"/>
        </w:rPr>
        <w:t xml:space="preserve"> </w:t>
      </w:r>
      <w:r>
        <w:rPr>
          <w:rFonts w:cstheme="minorHAnsi"/>
        </w:rPr>
        <w:t>CSG’s</w:t>
      </w:r>
      <w:r w:rsidRPr="00870E99">
        <w:rPr>
          <w:rFonts w:cstheme="minorHAnsi"/>
        </w:rPr>
        <w:t xml:space="preserve"> to </w:t>
      </w:r>
      <w:r>
        <w:rPr>
          <w:rFonts w:cstheme="minorHAnsi"/>
        </w:rPr>
        <w:t>de</w:t>
      </w:r>
      <w:r w:rsidRPr="00870E99">
        <w:rPr>
          <w:rFonts w:cstheme="minorHAnsi"/>
        </w:rPr>
        <w:t>velop high quality funding applications for clinical trials where these are required.</w:t>
      </w:r>
    </w:p>
    <w:p w14:paraId="30A39238" w14:textId="77777777" w:rsidR="005F29BE" w:rsidRPr="001C2205" w:rsidRDefault="005F29BE" w:rsidP="005B4D4B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A761F7">
        <w:rPr>
          <w:bCs/>
        </w:rPr>
        <w:t xml:space="preserve">To </w:t>
      </w:r>
      <w:r w:rsidRPr="005B4D4B">
        <w:rPr>
          <w:bCs/>
        </w:rPr>
        <w:t xml:space="preserve">develop </w:t>
      </w:r>
      <w:r>
        <w:rPr>
          <w:bCs/>
        </w:rPr>
        <w:t>a</w:t>
      </w:r>
      <w:r w:rsidRPr="001C2205">
        <w:rPr>
          <w:bCs/>
        </w:rPr>
        <w:t xml:space="preserve"> patient and public involvement</w:t>
      </w:r>
      <w:r w:rsidRPr="00A761F7">
        <w:rPr>
          <w:bCs/>
        </w:rPr>
        <w:t xml:space="preserve"> </w:t>
      </w:r>
      <w:r>
        <w:rPr>
          <w:bCs/>
        </w:rPr>
        <w:t xml:space="preserve">group </w:t>
      </w:r>
      <w:r w:rsidRPr="001C2205">
        <w:rPr>
          <w:bCs/>
        </w:rPr>
        <w:t>for each CSG, in partnership with the BHF Cardiovascular Research Collaborative</w:t>
      </w:r>
      <w:r w:rsidRPr="00A761F7">
        <w:rPr>
          <w:bCs/>
        </w:rPr>
        <w:t>.</w:t>
      </w:r>
      <w:r w:rsidR="009300DF" w:rsidRPr="009300DF">
        <w:rPr>
          <w:rFonts w:cstheme="minorHAnsi"/>
        </w:rPr>
        <w:t xml:space="preserve"> </w:t>
      </w:r>
      <w:r w:rsidR="009300DF">
        <w:rPr>
          <w:rFonts w:cstheme="minorHAnsi"/>
        </w:rPr>
        <w:t>This will p</w:t>
      </w:r>
      <w:r w:rsidR="009300DF" w:rsidRPr="00870E99">
        <w:t xml:space="preserve">rovide a voice for patient groups and ensure that advocacy carries through to </w:t>
      </w:r>
      <w:r w:rsidR="009300DF">
        <w:t xml:space="preserve">clinical study </w:t>
      </w:r>
      <w:r w:rsidR="009300DF" w:rsidRPr="00870E99">
        <w:t>design and ultimately to dissemination.</w:t>
      </w:r>
    </w:p>
    <w:p w14:paraId="0E2D44A1" w14:textId="77777777" w:rsidR="005F29BE" w:rsidRPr="00A761F7" w:rsidRDefault="005F29BE" w:rsidP="005B4D4B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A761F7">
        <w:rPr>
          <w:bCs/>
        </w:rPr>
        <w:t xml:space="preserve">To develop a </w:t>
      </w:r>
      <w:r w:rsidRPr="005B4D4B">
        <w:rPr>
          <w:bCs/>
        </w:rPr>
        <w:t>communications strategy</w:t>
      </w:r>
      <w:r>
        <w:rPr>
          <w:bCs/>
        </w:rPr>
        <w:t xml:space="preserve">, with </w:t>
      </w:r>
      <w:r w:rsidRPr="001C2205">
        <w:rPr>
          <w:bCs/>
        </w:rPr>
        <w:t xml:space="preserve">members of the public </w:t>
      </w:r>
      <w:r w:rsidRPr="00A761F7">
        <w:rPr>
          <w:bCs/>
        </w:rPr>
        <w:t>in key advocacy roles</w:t>
      </w:r>
      <w:r>
        <w:rPr>
          <w:bCs/>
        </w:rPr>
        <w:t xml:space="preserve">, </w:t>
      </w:r>
      <w:r w:rsidRPr="001C2205">
        <w:rPr>
          <w:bCs/>
        </w:rPr>
        <w:t xml:space="preserve">to </w:t>
      </w:r>
      <w:r>
        <w:rPr>
          <w:bCs/>
        </w:rPr>
        <w:t xml:space="preserve">ensure that these research priorities are reflected in ongoing research commissioning </w:t>
      </w:r>
      <w:r w:rsidRPr="001C2205">
        <w:rPr>
          <w:bCs/>
        </w:rPr>
        <w:t>c</w:t>
      </w:r>
      <w:r>
        <w:rPr>
          <w:bCs/>
        </w:rPr>
        <w:t>alls.</w:t>
      </w:r>
      <w:r w:rsidRPr="001C2205">
        <w:rPr>
          <w:bCs/>
        </w:rPr>
        <w:t xml:space="preserve"> </w:t>
      </w:r>
    </w:p>
    <w:p w14:paraId="79AE7AE3" w14:textId="77777777" w:rsidR="009300DF" w:rsidRDefault="009300DF" w:rsidP="005B4D4B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>To collaborate where possible with similar initiatives in other countries to maximise the impact and generalisability of the research findings.</w:t>
      </w:r>
    </w:p>
    <w:p w14:paraId="35AD46F8" w14:textId="77777777" w:rsidR="009300DF" w:rsidRDefault="005F29BE" w:rsidP="0033722E">
      <w:pPr>
        <w:spacing w:after="0"/>
        <w:rPr>
          <w:bCs/>
        </w:rPr>
      </w:pPr>
      <w:r w:rsidRPr="001C2205">
        <w:rPr>
          <w:bCs/>
        </w:rPr>
        <w:t xml:space="preserve"> </w:t>
      </w:r>
      <w:r w:rsidR="00463425">
        <w:rPr>
          <w:bCs/>
        </w:rPr>
        <w:t>Thi</w:t>
      </w:r>
      <w:r w:rsidR="009300DF">
        <w:rPr>
          <w:bCs/>
        </w:rPr>
        <w:t xml:space="preserve">s initiative will utilise the unique opportunities offered by the </w:t>
      </w:r>
      <w:r w:rsidR="00463425">
        <w:rPr>
          <w:bCs/>
        </w:rPr>
        <w:t xml:space="preserve">new BHF </w:t>
      </w:r>
      <w:r w:rsidR="009300DF">
        <w:rPr>
          <w:bCs/>
        </w:rPr>
        <w:t>Data Science Centre to develop novel, efficient, pragmatic trial designs</w:t>
      </w:r>
      <w:r w:rsidR="00463425">
        <w:rPr>
          <w:bCs/>
        </w:rPr>
        <w:t xml:space="preserve">, as well as the </w:t>
      </w:r>
      <w:r w:rsidR="009300DF">
        <w:rPr>
          <w:bCs/>
        </w:rPr>
        <w:t xml:space="preserve">networking opportunities offered by the BHF Cardiovascular Research Collaborative </w:t>
      </w:r>
      <w:r w:rsidR="00463425">
        <w:rPr>
          <w:bCs/>
        </w:rPr>
        <w:t>Microsoft T</w:t>
      </w:r>
      <w:r w:rsidR="009300DF">
        <w:rPr>
          <w:bCs/>
        </w:rPr>
        <w:t xml:space="preserve">eams platform. </w:t>
      </w:r>
    </w:p>
    <w:p w14:paraId="53887AEC" w14:textId="77777777" w:rsidR="009300DF" w:rsidRDefault="009300DF" w:rsidP="0033722E">
      <w:pPr>
        <w:spacing w:after="0"/>
        <w:rPr>
          <w:bCs/>
        </w:rPr>
      </w:pPr>
    </w:p>
    <w:p w14:paraId="35E09FFA" w14:textId="77777777" w:rsidR="00870E99" w:rsidRPr="00870E99" w:rsidRDefault="00870E99" w:rsidP="0033722E">
      <w:pPr>
        <w:spacing w:after="0"/>
        <w:rPr>
          <w:bCs/>
        </w:rPr>
      </w:pPr>
      <w:r w:rsidRPr="00870E99">
        <w:rPr>
          <w:bCs/>
        </w:rPr>
        <w:t xml:space="preserve">The </w:t>
      </w:r>
      <w:proofErr w:type="gramStart"/>
      <w:r w:rsidRPr="00870E99">
        <w:rPr>
          <w:bCs/>
        </w:rPr>
        <w:t>ultimate goal</w:t>
      </w:r>
      <w:proofErr w:type="gramEnd"/>
      <w:r w:rsidRPr="00870E99">
        <w:rPr>
          <w:bCs/>
        </w:rPr>
        <w:t xml:space="preserve"> </w:t>
      </w:r>
      <w:r w:rsidR="00B07057">
        <w:rPr>
          <w:bCs/>
        </w:rPr>
        <w:t xml:space="preserve">of </w:t>
      </w:r>
      <w:r w:rsidR="00260441">
        <w:rPr>
          <w:bCs/>
        </w:rPr>
        <w:t>this initiative</w:t>
      </w:r>
      <w:r w:rsidR="009300DF">
        <w:rPr>
          <w:bCs/>
        </w:rPr>
        <w:t xml:space="preserve"> </w:t>
      </w:r>
      <w:r w:rsidRPr="00870E99">
        <w:rPr>
          <w:bCs/>
        </w:rPr>
        <w:t xml:space="preserve">will be to develop a national </w:t>
      </w:r>
      <w:r w:rsidR="009300DF">
        <w:rPr>
          <w:bCs/>
        </w:rPr>
        <w:t xml:space="preserve">consortium of stakeholders who can deliver a </w:t>
      </w:r>
      <w:r w:rsidRPr="00870E99">
        <w:rPr>
          <w:bCs/>
        </w:rPr>
        <w:t xml:space="preserve">portfolio of </w:t>
      </w:r>
      <w:r w:rsidR="009300DF">
        <w:rPr>
          <w:bCs/>
        </w:rPr>
        <w:t>high</w:t>
      </w:r>
      <w:r w:rsidR="00311082">
        <w:rPr>
          <w:bCs/>
        </w:rPr>
        <w:t>-</w:t>
      </w:r>
      <w:r w:rsidR="009300DF">
        <w:rPr>
          <w:bCs/>
        </w:rPr>
        <w:t xml:space="preserve">quality clinical trials to inform best practice in adult cardiac surgery. </w:t>
      </w:r>
    </w:p>
    <w:p w14:paraId="05661769" w14:textId="77777777" w:rsidR="006B3EA9" w:rsidRDefault="006B3EA9" w:rsidP="0033722E">
      <w:pPr>
        <w:pStyle w:val="ListParagraph"/>
        <w:spacing w:after="0"/>
      </w:pPr>
    </w:p>
    <w:p w14:paraId="389CC59A" w14:textId="77777777" w:rsidR="002B0702" w:rsidRDefault="002B0702"/>
    <w:sectPr w:rsidR="002B07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F4B91" w14:textId="77777777" w:rsidR="006E508A" w:rsidRDefault="006E508A" w:rsidP="002B0702">
      <w:pPr>
        <w:spacing w:after="0" w:line="240" w:lineRule="auto"/>
      </w:pPr>
      <w:r>
        <w:separator/>
      </w:r>
    </w:p>
  </w:endnote>
  <w:endnote w:type="continuationSeparator" w:id="0">
    <w:p w14:paraId="427380E2" w14:textId="77777777" w:rsidR="006E508A" w:rsidRDefault="006E508A" w:rsidP="002B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0AF39" w14:textId="77777777" w:rsidR="006E508A" w:rsidRDefault="006E508A" w:rsidP="002B0702">
      <w:pPr>
        <w:spacing w:after="0" w:line="240" w:lineRule="auto"/>
      </w:pPr>
      <w:r>
        <w:separator/>
      </w:r>
    </w:p>
  </w:footnote>
  <w:footnote w:type="continuationSeparator" w:id="0">
    <w:p w14:paraId="2978D953" w14:textId="77777777" w:rsidR="006E508A" w:rsidRDefault="006E508A" w:rsidP="002B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05591" w14:textId="77777777" w:rsidR="002B0702" w:rsidRDefault="002B07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DEC00E0" wp14:editId="51EA4D3E">
          <wp:simplePos x="0" y="0"/>
          <wp:positionH relativeFrom="column">
            <wp:posOffset>4698337</wp:posOffset>
          </wp:positionH>
          <wp:positionV relativeFrom="paragraph">
            <wp:posOffset>-234895</wp:posOffset>
          </wp:positionV>
          <wp:extent cx="1554480" cy="548640"/>
          <wp:effectExtent l="0" t="0" r="7620" b="3810"/>
          <wp:wrapTight wrapText="bothSides">
            <wp:wrapPolygon edited="0">
              <wp:start x="0" y="0"/>
              <wp:lineTo x="0" y="21000"/>
              <wp:lineTo x="21441" y="21000"/>
              <wp:lineTo x="214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4A22262" wp14:editId="7B0DE1CA">
          <wp:simplePos x="0" y="0"/>
          <wp:positionH relativeFrom="column">
            <wp:posOffset>-222637</wp:posOffset>
          </wp:positionH>
          <wp:positionV relativeFrom="paragraph">
            <wp:posOffset>-267169</wp:posOffset>
          </wp:positionV>
          <wp:extent cx="756285" cy="756285"/>
          <wp:effectExtent l="0" t="0" r="5715" b="5715"/>
          <wp:wrapTight wrapText="bothSides">
            <wp:wrapPolygon edited="0">
              <wp:start x="0" y="0"/>
              <wp:lineTo x="0" y="21219"/>
              <wp:lineTo x="21219" y="21219"/>
              <wp:lineTo x="212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E9BFA91" wp14:editId="20E87401">
          <wp:simplePos x="0" y="0"/>
          <wp:positionH relativeFrom="column">
            <wp:posOffset>1669719</wp:posOffset>
          </wp:positionH>
          <wp:positionV relativeFrom="paragraph">
            <wp:posOffset>-218081</wp:posOffset>
          </wp:positionV>
          <wp:extent cx="1901825" cy="682625"/>
          <wp:effectExtent l="0" t="0" r="3175" b="3175"/>
          <wp:wrapTight wrapText="bothSides">
            <wp:wrapPolygon edited="0">
              <wp:start x="0" y="0"/>
              <wp:lineTo x="0" y="21098"/>
              <wp:lineTo x="21420" y="21098"/>
              <wp:lineTo x="2142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74815"/>
    <w:multiLevelType w:val="hybridMultilevel"/>
    <w:tmpl w:val="E1FA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FCB"/>
    <w:multiLevelType w:val="hybridMultilevel"/>
    <w:tmpl w:val="877AD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5E18"/>
    <w:multiLevelType w:val="hybridMultilevel"/>
    <w:tmpl w:val="3348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953DE"/>
    <w:multiLevelType w:val="hybridMultilevel"/>
    <w:tmpl w:val="1D768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02"/>
    <w:rsid w:val="00056D93"/>
    <w:rsid w:val="00096B6F"/>
    <w:rsid w:val="00153986"/>
    <w:rsid w:val="0015525C"/>
    <w:rsid w:val="00156021"/>
    <w:rsid w:val="001663D3"/>
    <w:rsid w:val="001949DF"/>
    <w:rsid w:val="001C08DC"/>
    <w:rsid w:val="001C2205"/>
    <w:rsid w:val="0020467D"/>
    <w:rsid w:val="002177A7"/>
    <w:rsid w:val="00222159"/>
    <w:rsid w:val="002260A3"/>
    <w:rsid w:val="002367BA"/>
    <w:rsid w:val="00260441"/>
    <w:rsid w:val="00264020"/>
    <w:rsid w:val="00267A8D"/>
    <w:rsid w:val="002A1546"/>
    <w:rsid w:val="002B0702"/>
    <w:rsid w:val="00311082"/>
    <w:rsid w:val="00316D97"/>
    <w:rsid w:val="00332966"/>
    <w:rsid w:val="0033722E"/>
    <w:rsid w:val="00374263"/>
    <w:rsid w:val="003C6C66"/>
    <w:rsid w:val="003F0CB6"/>
    <w:rsid w:val="00463425"/>
    <w:rsid w:val="00581813"/>
    <w:rsid w:val="005B383E"/>
    <w:rsid w:val="005B4D4B"/>
    <w:rsid w:val="005F29BE"/>
    <w:rsid w:val="006735ED"/>
    <w:rsid w:val="006B3EA9"/>
    <w:rsid w:val="006D2F0C"/>
    <w:rsid w:val="006E508A"/>
    <w:rsid w:val="00745979"/>
    <w:rsid w:val="00746F0B"/>
    <w:rsid w:val="007A2D60"/>
    <w:rsid w:val="007E1C9C"/>
    <w:rsid w:val="00855915"/>
    <w:rsid w:val="00870E99"/>
    <w:rsid w:val="00906600"/>
    <w:rsid w:val="009300DF"/>
    <w:rsid w:val="00974C47"/>
    <w:rsid w:val="009A328C"/>
    <w:rsid w:val="00A761F7"/>
    <w:rsid w:val="00A877E7"/>
    <w:rsid w:val="00AE114C"/>
    <w:rsid w:val="00AE2ECD"/>
    <w:rsid w:val="00B07057"/>
    <w:rsid w:val="00B1093A"/>
    <w:rsid w:val="00B27337"/>
    <w:rsid w:val="00B41917"/>
    <w:rsid w:val="00B671F5"/>
    <w:rsid w:val="00B76D01"/>
    <w:rsid w:val="00B83849"/>
    <w:rsid w:val="00B8745B"/>
    <w:rsid w:val="00B95F32"/>
    <w:rsid w:val="00BA1956"/>
    <w:rsid w:val="00BD1062"/>
    <w:rsid w:val="00BD7C5D"/>
    <w:rsid w:val="00CE18C3"/>
    <w:rsid w:val="00D644CF"/>
    <w:rsid w:val="00D82774"/>
    <w:rsid w:val="00DF7925"/>
    <w:rsid w:val="00F270E4"/>
    <w:rsid w:val="00F47ECA"/>
    <w:rsid w:val="00F70C6D"/>
    <w:rsid w:val="00FC0556"/>
    <w:rsid w:val="00FC5ECD"/>
    <w:rsid w:val="00FE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AF2D5"/>
  <w15:chartTrackingRefBased/>
  <w15:docId w15:val="{4B981AE6-05BA-4A7A-99D4-F8556F36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02"/>
  </w:style>
  <w:style w:type="paragraph" w:styleId="Footer">
    <w:name w:val="footer"/>
    <w:basedOn w:val="Normal"/>
    <w:link w:val="FooterChar"/>
    <w:uiPriority w:val="99"/>
    <w:unhideWhenUsed/>
    <w:rsid w:val="002B0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02"/>
  </w:style>
  <w:style w:type="paragraph" w:styleId="ListParagraph">
    <w:name w:val="List Paragraph"/>
    <w:basedOn w:val="Normal"/>
    <w:uiPriority w:val="34"/>
    <w:qFormat/>
    <w:rsid w:val="006B3E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2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1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1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A1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la.nihr.ac.uk/priority-setting-partnerships/heart-surge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Sue</dc:creator>
  <cp:keywords/>
  <dc:description/>
  <cp:lastModifiedBy>Suraj Pathak</cp:lastModifiedBy>
  <cp:revision>3</cp:revision>
  <dcterms:created xsi:type="dcterms:W3CDTF">2020-09-03T14:24:00Z</dcterms:created>
  <dcterms:modified xsi:type="dcterms:W3CDTF">2020-09-03T16:20:00Z</dcterms:modified>
</cp:coreProperties>
</file>