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092F" w14:textId="6720A8AB" w:rsidR="000136DD" w:rsidRDefault="00056E6C"/>
    <w:p w14:paraId="5EF56BC8" w14:textId="521A8930" w:rsidR="00EB6AD1" w:rsidRDefault="00EB6AD1"/>
    <w:p w14:paraId="04C96A66" w14:textId="7FCCB992" w:rsidR="00EB6AD1" w:rsidRDefault="00EB6AD1" w:rsidP="00EB6AD1">
      <w:pPr>
        <w:jc w:val="center"/>
        <w:rPr>
          <w:b/>
          <w:bCs/>
        </w:rPr>
      </w:pPr>
      <w:r w:rsidRPr="39256DBD">
        <w:rPr>
          <w:b/>
          <w:bCs/>
        </w:rPr>
        <w:t>NURS</w:t>
      </w:r>
      <w:r w:rsidR="00262743" w:rsidRPr="39256DBD">
        <w:rPr>
          <w:b/>
          <w:bCs/>
        </w:rPr>
        <w:t>ING</w:t>
      </w:r>
      <w:r w:rsidRPr="39256DBD">
        <w:rPr>
          <w:b/>
          <w:bCs/>
        </w:rPr>
        <w:t xml:space="preserve"> AND ALLIED </w:t>
      </w:r>
      <w:r w:rsidR="00E0593E" w:rsidRPr="39256DBD">
        <w:rPr>
          <w:b/>
          <w:bCs/>
        </w:rPr>
        <w:t xml:space="preserve">HEALTH </w:t>
      </w:r>
      <w:r w:rsidRPr="39256DBD">
        <w:rPr>
          <w:b/>
          <w:bCs/>
        </w:rPr>
        <w:t>PROFESSIONA</w:t>
      </w:r>
      <w:r w:rsidR="03574516" w:rsidRPr="39256DBD">
        <w:rPr>
          <w:b/>
          <w:bCs/>
        </w:rPr>
        <w:t xml:space="preserve">L </w:t>
      </w:r>
      <w:r w:rsidR="00D548BC" w:rsidRPr="39256DBD">
        <w:rPr>
          <w:b/>
          <w:bCs/>
        </w:rPr>
        <w:t>MENTORSHIP PROGRAMME</w:t>
      </w:r>
    </w:p>
    <w:p w14:paraId="0C8A399C" w14:textId="2DD0C866" w:rsidR="00EB6AD1" w:rsidRDefault="00EB6AD1" w:rsidP="00EB6AD1">
      <w:pPr>
        <w:jc w:val="center"/>
        <w:rPr>
          <w:b/>
          <w:bCs/>
        </w:rPr>
      </w:pPr>
    </w:p>
    <w:p w14:paraId="29483F3E" w14:textId="7745564F" w:rsidR="0021193B" w:rsidRDefault="00EB6AD1" w:rsidP="225754B2">
      <w:pPr>
        <w:jc w:val="center"/>
      </w:pPr>
      <w:r w:rsidRPr="225754B2">
        <w:t xml:space="preserve">We are delighted to welcome you to join </w:t>
      </w:r>
      <w:r w:rsidR="00E0593E" w:rsidRPr="225754B2">
        <w:t>the SCTS Nurs</w:t>
      </w:r>
      <w:r w:rsidR="00262743" w:rsidRPr="225754B2">
        <w:t>ing</w:t>
      </w:r>
      <w:r w:rsidR="00E0593E" w:rsidRPr="225754B2">
        <w:t xml:space="preserve"> and Allied Health Professional </w:t>
      </w:r>
      <w:r w:rsidR="00D548BC" w:rsidRPr="225754B2">
        <w:t xml:space="preserve"> </w:t>
      </w:r>
    </w:p>
    <w:p w14:paraId="054C07A9" w14:textId="4FE47AF4" w:rsidR="00D548BC" w:rsidRPr="0021193B" w:rsidRDefault="00D548BC" w:rsidP="39256DBD">
      <w:pPr>
        <w:jc w:val="center"/>
        <w:rPr>
          <w:b/>
          <w:bCs/>
        </w:rPr>
      </w:pPr>
      <w:r w:rsidRPr="39256DBD">
        <w:rPr>
          <w:b/>
          <w:bCs/>
        </w:rPr>
        <w:t>MENTORSHIP PROGRAMME</w:t>
      </w:r>
      <w:r w:rsidR="00EB6AD1" w:rsidRPr="39256DBD">
        <w:rPr>
          <w:b/>
          <w:bCs/>
        </w:rPr>
        <w:t>.</w:t>
      </w:r>
    </w:p>
    <w:p w14:paraId="05D3A7F7" w14:textId="5F6ED6C0" w:rsidR="225754B2" w:rsidRDefault="225754B2" w:rsidP="225754B2">
      <w:pPr>
        <w:jc w:val="center"/>
        <w:rPr>
          <w:b/>
          <w:bCs/>
        </w:rPr>
      </w:pPr>
    </w:p>
    <w:p w14:paraId="1CF329E3" w14:textId="154D8C69" w:rsidR="00D548BC" w:rsidRDefault="00D548BC" w:rsidP="39256DBD">
      <w:r w:rsidRPr="39256DBD">
        <w:t>The MENTORSHIP PROGRAMME is specifically aimed at Nursing and Allied Health Professionals who are interested in or are already undertaking research activities.</w:t>
      </w:r>
      <w:r w:rsidR="6F21144F" w:rsidRPr="39256DBD">
        <w:t xml:space="preserve"> </w:t>
      </w:r>
    </w:p>
    <w:p w14:paraId="12965780" w14:textId="77777777" w:rsidR="00D548BC" w:rsidRDefault="00D548BC" w:rsidP="005C729D">
      <w:pPr>
        <w:rPr>
          <w:rFonts w:cstheme="minorHAnsi"/>
        </w:rPr>
      </w:pPr>
    </w:p>
    <w:p w14:paraId="340A2B1C" w14:textId="77F3D5C3" w:rsidR="00D548BC" w:rsidRDefault="00D548BC" w:rsidP="005C729D">
      <w:pPr>
        <w:rPr>
          <w:rFonts w:cstheme="minorHAnsi"/>
        </w:rPr>
      </w:pPr>
      <w:r>
        <w:rPr>
          <w:rFonts w:cstheme="minorHAnsi"/>
        </w:rPr>
        <w:t xml:space="preserve">This is a new initiative that will provide SCTS members with access to a research mentorship network to facilitate development of </w:t>
      </w:r>
      <w:r w:rsidR="0021193B">
        <w:rPr>
          <w:rFonts w:cstheme="minorHAnsi"/>
        </w:rPr>
        <w:t>high-quality</w:t>
      </w:r>
      <w:r>
        <w:rPr>
          <w:rFonts w:cstheme="minorHAnsi"/>
        </w:rPr>
        <w:t xml:space="preserve"> cardiothoracic nursing and allied health</w:t>
      </w:r>
      <w:r w:rsidR="00E7174D">
        <w:rPr>
          <w:rFonts w:cstheme="minorHAnsi"/>
        </w:rPr>
        <w:t xml:space="preserve"> professional</w:t>
      </w:r>
      <w:r>
        <w:rPr>
          <w:rFonts w:cstheme="minorHAnsi"/>
        </w:rPr>
        <w:t xml:space="preserve"> research. The programme will be tailored to the needs of the individual whether it be simply support with getting started in research </w:t>
      </w:r>
      <w:r w:rsidR="0021193B">
        <w:rPr>
          <w:rFonts w:cstheme="minorHAnsi"/>
        </w:rPr>
        <w:t xml:space="preserve">to </w:t>
      </w:r>
      <w:r>
        <w:rPr>
          <w:rFonts w:cstheme="minorHAnsi"/>
        </w:rPr>
        <w:t xml:space="preserve"> progression and development of a clinical academic career. </w:t>
      </w:r>
    </w:p>
    <w:p w14:paraId="518B7C49" w14:textId="099C1F0E" w:rsidR="00D548BC" w:rsidRDefault="00D548BC" w:rsidP="005C729D">
      <w:pPr>
        <w:rPr>
          <w:rFonts w:cstheme="minorHAnsi"/>
        </w:rPr>
      </w:pPr>
    </w:p>
    <w:p w14:paraId="45601688" w14:textId="1B2D1711" w:rsidR="00D548BC" w:rsidRDefault="00D548BC" w:rsidP="225754B2">
      <w:r w:rsidRPr="225754B2">
        <w:t>As part of this programme, you will be linked to an appropriate mentor</w:t>
      </w:r>
      <w:r w:rsidR="00E7174D">
        <w:t xml:space="preserve"> and </w:t>
      </w:r>
      <w:r w:rsidR="0021193B" w:rsidRPr="225754B2">
        <w:t xml:space="preserve">you will </w:t>
      </w:r>
      <w:r w:rsidRPr="225754B2">
        <w:t xml:space="preserve">be provided with essential resources </w:t>
      </w:r>
      <w:r w:rsidR="0021193B" w:rsidRPr="225754B2">
        <w:t xml:space="preserve">to </w:t>
      </w:r>
      <w:r w:rsidRPr="225754B2">
        <w:t>enable you to excel in your research journey.</w:t>
      </w:r>
    </w:p>
    <w:p w14:paraId="6DD527C2" w14:textId="77777777" w:rsidR="00376A7D" w:rsidRDefault="00376A7D" w:rsidP="00376A7D">
      <w:pPr>
        <w:rPr>
          <w:color w:val="000000" w:themeColor="text1"/>
        </w:rPr>
      </w:pPr>
    </w:p>
    <w:p w14:paraId="30D8DC59" w14:textId="2EDE8E5A" w:rsidR="00376A7D" w:rsidRDefault="00376A7D" w:rsidP="00376A7D">
      <w:pPr>
        <w:rPr>
          <w:color w:val="000000"/>
        </w:rPr>
      </w:pPr>
      <w:r w:rsidRPr="39256DBD">
        <w:rPr>
          <w:color w:val="000000" w:themeColor="text1"/>
        </w:rPr>
        <w:t xml:space="preserve">The mentorship programme will last 6 months, and you will be expected to have at least 4 interactions </w:t>
      </w:r>
      <w:r w:rsidR="6E363117" w:rsidRPr="39256DBD">
        <w:rPr>
          <w:color w:val="000000" w:themeColor="text1"/>
        </w:rPr>
        <w:t xml:space="preserve">with </w:t>
      </w:r>
      <w:r w:rsidRPr="39256DBD">
        <w:rPr>
          <w:color w:val="000000" w:themeColor="text1"/>
        </w:rPr>
        <w:t xml:space="preserve">your mentor during this time (virtually or face to face). You will also be expected to attend a series of group lunchtime/evening workshops (maximum </w:t>
      </w:r>
      <w:r w:rsidR="74107DC5" w:rsidRPr="39256DBD">
        <w:rPr>
          <w:color w:val="000000" w:themeColor="text1"/>
        </w:rPr>
        <w:t xml:space="preserve">of </w:t>
      </w:r>
      <w:r w:rsidRPr="39256DBD">
        <w:rPr>
          <w:color w:val="000000" w:themeColor="text1"/>
        </w:rPr>
        <w:t>3</w:t>
      </w:r>
      <w:r w:rsidR="14BE0B2D" w:rsidRPr="39256DBD">
        <w:rPr>
          <w:color w:val="000000" w:themeColor="text1"/>
        </w:rPr>
        <w:t xml:space="preserve"> </w:t>
      </w:r>
      <w:r w:rsidR="00E7174D">
        <w:rPr>
          <w:color w:val="000000" w:themeColor="text1"/>
        </w:rPr>
        <w:t>for</w:t>
      </w:r>
      <w:r w:rsidR="14BE0B2D" w:rsidRPr="39256DBD">
        <w:rPr>
          <w:color w:val="000000" w:themeColor="text1"/>
        </w:rPr>
        <w:t xml:space="preserve"> the duration of the programme</w:t>
      </w:r>
      <w:r w:rsidR="50EC216F" w:rsidRPr="39256DBD">
        <w:rPr>
          <w:color w:val="000000" w:themeColor="text1"/>
        </w:rPr>
        <w:t xml:space="preserve"> lasting for </w:t>
      </w:r>
      <w:r w:rsidR="00E7174D">
        <w:rPr>
          <w:color w:val="000000" w:themeColor="text1"/>
        </w:rPr>
        <w:t>approximately 1 hour ea</w:t>
      </w:r>
      <w:r w:rsidR="50EC216F" w:rsidRPr="39256DBD">
        <w:rPr>
          <w:color w:val="000000" w:themeColor="text1"/>
        </w:rPr>
        <w:t>ch</w:t>
      </w:r>
      <w:r w:rsidRPr="39256DBD">
        <w:rPr>
          <w:color w:val="000000" w:themeColor="text1"/>
        </w:rPr>
        <w:t>). Your acceptance means a commitment to attend these. Failure to do this may jeopardise your place in the programme.</w:t>
      </w:r>
    </w:p>
    <w:p w14:paraId="7F7F073F" w14:textId="4745F293" w:rsidR="00D548BC" w:rsidRDefault="00D548BC" w:rsidP="005C729D">
      <w:pPr>
        <w:rPr>
          <w:rFonts w:cstheme="minorHAnsi"/>
        </w:rPr>
      </w:pPr>
    </w:p>
    <w:p w14:paraId="2A493B7F" w14:textId="2031E55B" w:rsidR="005C729D" w:rsidRDefault="00D548BC" w:rsidP="005C729D">
      <w:pPr>
        <w:rPr>
          <w:rStyle w:val="Hyperlink"/>
          <w:rFonts w:cstheme="minorHAnsi"/>
        </w:rPr>
      </w:pPr>
      <w:r>
        <w:rPr>
          <w:rFonts w:cstheme="minorHAnsi"/>
        </w:rPr>
        <w:t xml:space="preserve">If you would like to </w:t>
      </w:r>
      <w:proofErr w:type="gramStart"/>
      <w:r>
        <w:rPr>
          <w:rFonts w:cstheme="minorHAnsi"/>
        </w:rPr>
        <w:t>be considered</w:t>
      </w:r>
      <w:proofErr w:type="gramEnd"/>
      <w:r>
        <w:rPr>
          <w:rFonts w:cstheme="minorHAnsi"/>
        </w:rPr>
        <w:t xml:space="preserve"> for this programme, please complete the form below and return to</w:t>
      </w:r>
      <w:r w:rsidR="00056E6C">
        <w:rPr>
          <w:rFonts w:cstheme="minorHAnsi"/>
        </w:rPr>
        <w:t xml:space="preserve"> </w:t>
      </w:r>
      <w:hyperlink r:id="rId10" w:history="1">
        <w:r w:rsidR="00056E6C" w:rsidRPr="00520332">
          <w:rPr>
            <w:rStyle w:val="Hyperlink"/>
            <w:rFonts w:cstheme="minorHAnsi"/>
          </w:rPr>
          <w:t>emma@scts.org</w:t>
        </w:r>
      </w:hyperlink>
      <w:r w:rsidR="00056E6C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hyperlink r:id="rId11" w:history="1">
        <w:r w:rsidRPr="00AB246E">
          <w:rPr>
            <w:rStyle w:val="Hyperlink"/>
            <w:rFonts w:cstheme="minorHAnsi"/>
          </w:rPr>
          <w:t>z.khanbhai@rbht.nhs.uk</w:t>
        </w:r>
      </w:hyperlink>
      <w:r w:rsidR="005E5E87">
        <w:rPr>
          <w:rStyle w:val="Hyperlink"/>
          <w:rFonts w:cstheme="minorHAnsi"/>
        </w:rPr>
        <w:t xml:space="preserve">. </w:t>
      </w:r>
    </w:p>
    <w:p w14:paraId="2B112A2B" w14:textId="77777777" w:rsidR="005E5E87" w:rsidRDefault="005E5E87" w:rsidP="005C729D">
      <w:pPr>
        <w:rPr>
          <w:rStyle w:val="Hyperlink"/>
          <w:rFonts w:cstheme="minorHAnsi"/>
        </w:rPr>
      </w:pPr>
    </w:p>
    <w:p w14:paraId="21E34629" w14:textId="416DB63C" w:rsidR="005E5E87" w:rsidRDefault="005E5E87" w:rsidP="39256DBD">
      <w:pPr>
        <w:rPr>
          <w:rStyle w:val="Hyperlink"/>
          <w:b/>
          <w:bCs/>
          <w:color w:val="auto"/>
          <w:u w:val="none"/>
        </w:rPr>
      </w:pPr>
      <w:r w:rsidRPr="39256DBD">
        <w:rPr>
          <w:rStyle w:val="Hyperlink"/>
          <w:b/>
          <w:bCs/>
          <w:color w:val="auto"/>
          <w:u w:val="none"/>
        </w:rPr>
        <w:t xml:space="preserve">Closing date for </w:t>
      </w:r>
      <w:r w:rsidR="00E7174D">
        <w:rPr>
          <w:rStyle w:val="Hyperlink"/>
          <w:b/>
          <w:bCs/>
          <w:color w:val="auto"/>
          <w:u w:val="none"/>
        </w:rPr>
        <w:t xml:space="preserve">the </w:t>
      </w:r>
      <w:r w:rsidRPr="39256DBD">
        <w:rPr>
          <w:rStyle w:val="Hyperlink"/>
          <w:b/>
          <w:bCs/>
          <w:color w:val="auto"/>
          <w:u w:val="none"/>
        </w:rPr>
        <w:t>application is 3</w:t>
      </w:r>
      <w:r w:rsidR="00FD1082" w:rsidRPr="39256DBD">
        <w:rPr>
          <w:rStyle w:val="Hyperlink"/>
          <w:b/>
          <w:bCs/>
          <w:color w:val="auto"/>
          <w:u w:val="none"/>
        </w:rPr>
        <w:t>0</w:t>
      </w:r>
      <w:r w:rsidR="00E7174D">
        <w:rPr>
          <w:rStyle w:val="Hyperlink"/>
          <w:b/>
          <w:bCs/>
          <w:color w:val="auto"/>
          <w:u w:val="none"/>
          <w:vertAlign w:val="superscript"/>
        </w:rPr>
        <w:t>th</w:t>
      </w:r>
      <w:r w:rsidRPr="39256DBD">
        <w:rPr>
          <w:rStyle w:val="Hyperlink"/>
          <w:b/>
          <w:bCs/>
          <w:color w:val="auto"/>
          <w:u w:val="none"/>
        </w:rPr>
        <w:t xml:space="preserve"> April 2023. </w:t>
      </w:r>
      <w:r w:rsidR="00376A7D" w:rsidRPr="39256DBD">
        <w:rPr>
          <w:rStyle w:val="Hyperlink"/>
          <w:b/>
          <w:bCs/>
          <w:color w:val="auto"/>
          <w:u w:val="none"/>
        </w:rPr>
        <w:t>This programme is only open to SCTS members.</w:t>
      </w:r>
      <w:r w:rsidR="1793C677" w:rsidRPr="39256DBD">
        <w:rPr>
          <w:rStyle w:val="Hyperlink"/>
          <w:b/>
          <w:bCs/>
          <w:color w:val="auto"/>
          <w:u w:val="none"/>
        </w:rPr>
        <w:t xml:space="preserve"> If you are not a member, please join us</w:t>
      </w:r>
      <w:r w:rsidR="00E7174D">
        <w:rPr>
          <w:rStyle w:val="Hyperlink"/>
          <w:b/>
          <w:bCs/>
          <w:color w:val="auto"/>
          <w:u w:val="none"/>
        </w:rPr>
        <w:t>. The membership form can be accessed via the following link</w:t>
      </w:r>
      <w:r w:rsidR="1793C677" w:rsidRPr="39256DBD">
        <w:rPr>
          <w:rStyle w:val="Hyperlink"/>
          <w:b/>
          <w:bCs/>
          <w:color w:val="auto"/>
          <w:u w:val="none"/>
        </w:rPr>
        <w:t xml:space="preserve">: </w:t>
      </w:r>
      <w:hyperlink r:id="rId12" w:history="1">
        <w:r w:rsidR="00E7174D">
          <w:rPr>
            <w:rStyle w:val="Hyperlink"/>
          </w:rPr>
          <w:t>Research &amp; Audit | SCTS</w:t>
        </w:r>
      </w:hyperlink>
    </w:p>
    <w:p w14:paraId="7287303F" w14:textId="77777777" w:rsidR="003A405B" w:rsidRPr="005C729D" w:rsidRDefault="003A405B" w:rsidP="005C729D">
      <w:pPr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C414D8" w14:paraId="65EAF38E" w14:textId="77777777" w:rsidTr="00CA7497">
        <w:tc>
          <w:tcPr>
            <w:tcW w:w="4673" w:type="dxa"/>
          </w:tcPr>
          <w:p w14:paraId="2CBE68D4" w14:textId="3F661945" w:rsidR="0044087A" w:rsidRPr="0044087A" w:rsidRDefault="00C414D8" w:rsidP="006715D0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414D8">
              <w:rPr>
                <w:rFonts w:cstheme="minorHAnsi"/>
                <w:color w:val="000000" w:themeColor="text1"/>
              </w:rPr>
              <w:t>Full name (including title)</w:t>
            </w:r>
          </w:p>
        </w:tc>
        <w:tc>
          <w:tcPr>
            <w:tcW w:w="4337" w:type="dxa"/>
          </w:tcPr>
          <w:p w14:paraId="1FC86582" w14:textId="1550C4C8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0DE33FDA" w14:textId="77777777" w:rsidTr="00CA7497">
        <w:tc>
          <w:tcPr>
            <w:tcW w:w="4673" w:type="dxa"/>
          </w:tcPr>
          <w:p w14:paraId="018E8BCC" w14:textId="554584FB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t>Job title</w:t>
            </w:r>
          </w:p>
        </w:tc>
        <w:tc>
          <w:tcPr>
            <w:tcW w:w="4337" w:type="dxa"/>
          </w:tcPr>
          <w:p w14:paraId="5495B23A" w14:textId="5699D79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6E995306" w14:textId="77777777" w:rsidTr="00CA7497">
        <w:tc>
          <w:tcPr>
            <w:tcW w:w="4673" w:type="dxa"/>
          </w:tcPr>
          <w:p w14:paraId="621558E6" w14:textId="3ED9AA46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t>Institution</w:t>
            </w:r>
          </w:p>
        </w:tc>
        <w:tc>
          <w:tcPr>
            <w:tcW w:w="4337" w:type="dxa"/>
          </w:tcPr>
          <w:p w14:paraId="68004D10" w14:textId="66F098C4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4206D5FA" w14:textId="77777777" w:rsidTr="00CA7497">
        <w:tc>
          <w:tcPr>
            <w:tcW w:w="4673" w:type="dxa"/>
          </w:tcPr>
          <w:p w14:paraId="0B1302D2" w14:textId="740A011D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t>Country</w:t>
            </w:r>
          </w:p>
        </w:tc>
        <w:tc>
          <w:tcPr>
            <w:tcW w:w="4337" w:type="dxa"/>
          </w:tcPr>
          <w:p w14:paraId="735FECA8" w14:textId="37217A09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21193B" w14:paraId="758B8CD4" w14:textId="77777777" w:rsidTr="00CA7497">
        <w:tc>
          <w:tcPr>
            <w:tcW w:w="4673" w:type="dxa"/>
          </w:tcPr>
          <w:p w14:paraId="679D7D63" w14:textId="44EB1FE1" w:rsidR="0021193B" w:rsidRPr="00C414D8" w:rsidRDefault="0021193B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Email address</w:t>
            </w:r>
          </w:p>
        </w:tc>
        <w:tc>
          <w:tcPr>
            <w:tcW w:w="4337" w:type="dxa"/>
          </w:tcPr>
          <w:p w14:paraId="1FE028D7" w14:textId="77777777" w:rsidR="0021193B" w:rsidRDefault="0021193B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6715D0" w14:paraId="6229B47B" w14:textId="77777777" w:rsidTr="00CA7497">
        <w:tc>
          <w:tcPr>
            <w:tcW w:w="4673" w:type="dxa"/>
          </w:tcPr>
          <w:p w14:paraId="5D4D7C93" w14:textId="77777777" w:rsidR="006715D0" w:rsidRDefault="00D548BC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Please describe your research experience to date</w:t>
            </w:r>
          </w:p>
          <w:p w14:paraId="436F1A30" w14:textId="77777777" w:rsidR="0021193B" w:rsidRDefault="0021193B" w:rsidP="006715D0">
            <w:pPr>
              <w:spacing w:line="360" w:lineRule="auto"/>
              <w:rPr>
                <w:rFonts w:cstheme="minorHAnsi"/>
                <w:color w:val="000000"/>
              </w:rPr>
            </w:pPr>
          </w:p>
          <w:p w14:paraId="4CB8F879" w14:textId="1278E829" w:rsidR="0021193B" w:rsidRDefault="0021193B" w:rsidP="006715D0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337" w:type="dxa"/>
          </w:tcPr>
          <w:p w14:paraId="6F210E2D" w14:textId="3ADB4D01" w:rsidR="00D548BC" w:rsidRDefault="00D548BC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360A68" w14:paraId="234165BB" w14:textId="77777777" w:rsidTr="00CA7497">
        <w:tc>
          <w:tcPr>
            <w:tcW w:w="4673" w:type="dxa"/>
          </w:tcPr>
          <w:p w14:paraId="5B7EFBDC" w14:textId="0F933450" w:rsidR="00360A68" w:rsidRPr="00C414D8" w:rsidRDefault="00D548BC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Please describe </w:t>
            </w:r>
            <w:r w:rsidR="0021193B">
              <w:rPr>
                <w:rFonts w:cstheme="minorHAnsi"/>
                <w:color w:val="000000"/>
              </w:rPr>
              <w:t xml:space="preserve">the </w:t>
            </w:r>
            <w:r>
              <w:rPr>
                <w:rFonts w:cstheme="minorHAnsi"/>
                <w:color w:val="000000"/>
              </w:rPr>
              <w:t>support you would be interested in receiving:</w:t>
            </w:r>
          </w:p>
        </w:tc>
        <w:tc>
          <w:tcPr>
            <w:tcW w:w="4337" w:type="dxa"/>
          </w:tcPr>
          <w:p w14:paraId="28908473" w14:textId="77777777" w:rsidR="00360A68" w:rsidRDefault="00D548BC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Choice of research project</w:t>
            </w:r>
          </w:p>
          <w:p w14:paraId="0A0FAC30" w14:textId="77777777" w:rsidR="00D548BC" w:rsidRDefault="00D548BC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Data collection and analysis</w:t>
            </w:r>
          </w:p>
          <w:p w14:paraId="4CCD32E9" w14:textId="629133EB" w:rsidR="00D548BC" w:rsidRDefault="00D548BC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Publishing</w:t>
            </w:r>
            <w:r w:rsidR="0021193B">
              <w:rPr>
                <w:rFonts w:cstheme="minorHAnsi"/>
              </w:rPr>
              <w:t xml:space="preserve"> your research</w:t>
            </w:r>
            <w:r>
              <w:rPr>
                <w:rFonts w:cstheme="minorHAnsi"/>
              </w:rPr>
              <w:t xml:space="preserve"> </w:t>
            </w:r>
          </w:p>
          <w:p w14:paraId="4F116E95" w14:textId="762A4EA4" w:rsidR="0021193B" w:rsidRDefault="00D548BC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Research grant application (e.g. NIHR)</w:t>
            </w:r>
          </w:p>
          <w:p w14:paraId="2F053761" w14:textId="77777777" w:rsidR="0021193B" w:rsidRDefault="0021193B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All of the above</w:t>
            </w:r>
          </w:p>
          <w:p w14:paraId="330F3CB9" w14:textId="26D75C86" w:rsidR="00D548BC" w:rsidRDefault="00D548BC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Other – please state</w:t>
            </w:r>
          </w:p>
          <w:p w14:paraId="1844E804" w14:textId="77777777" w:rsidR="00D548BC" w:rsidRDefault="00D548BC" w:rsidP="006715D0">
            <w:pPr>
              <w:spacing w:line="360" w:lineRule="auto"/>
              <w:rPr>
                <w:rFonts w:cstheme="minorHAnsi"/>
              </w:rPr>
            </w:pPr>
          </w:p>
          <w:p w14:paraId="72388BE2" w14:textId="77777777" w:rsidR="00D548BC" w:rsidRDefault="00D548BC" w:rsidP="006715D0">
            <w:pPr>
              <w:spacing w:line="360" w:lineRule="auto"/>
              <w:rPr>
                <w:rFonts w:cstheme="minorHAnsi"/>
              </w:rPr>
            </w:pPr>
          </w:p>
          <w:p w14:paraId="31910389" w14:textId="2685B334" w:rsidR="00D548BC" w:rsidRDefault="00D548BC" w:rsidP="006715D0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5D4EAE2" w14:textId="77777777" w:rsidR="0021193B" w:rsidRDefault="0021193B" w:rsidP="00EB6AD1">
      <w:pPr>
        <w:rPr>
          <w:rFonts w:cstheme="minorHAnsi"/>
          <w:color w:val="000000"/>
        </w:rPr>
      </w:pPr>
    </w:p>
    <w:sectPr w:rsidR="0021193B" w:rsidSect="00E513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1E99" w14:textId="77777777" w:rsidR="00CD7B5F" w:rsidRDefault="00CD7B5F" w:rsidP="00EB6AD1">
      <w:r>
        <w:separator/>
      </w:r>
    </w:p>
  </w:endnote>
  <w:endnote w:type="continuationSeparator" w:id="0">
    <w:p w14:paraId="2E159CA4" w14:textId="77777777" w:rsidR="00CD7B5F" w:rsidRDefault="00CD7B5F" w:rsidP="00EB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1411" w14:textId="77777777" w:rsidR="00056E6C" w:rsidRDefault="00056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752F" w14:textId="7A03B759" w:rsidR="00EB6AD1" w:rsidRPr="00056E6C" w:rsidRDefault="225754B2" w:rsidP="225754B2">
    <w:pPr>
      <w:jc w:val="center"/>
      <w:rPr>
        <w:sz w:val="22"/>
        <w:lang w:eastAsia="en-GB"/>
      </w:rPr>
    </w:pPr>
    <w:bookmarkStart w:id="0" w:name="_GoBack"/>
    <w:bookmarkEnd w:id="0"/>
    <w:r w:rsidRPr="00056E6C">
      <w:rPr>
        <w:sz w:val="22"/>
      </w:rPr>
      <w:t xml:space="preserve">Please complete the form below and return to </w:t>
    </w:r>
    <w:hyperlink r:id="rId1" w:history="1">
      <w:r w:rsidR="00056E6C" w:rsidRPr="00056E6C">
        <w:rPr>
          <w:rStyle w:val="Hyperlink"/>
          <w:sz w:val="22"/>
        </w:rPr>
        <w:t>emma@scts.org</w:t>
      </w:r>
    </w:hyperlink>
    <w:r w:rsidR="00056E6C" w:rsidRPr="00056E6C">
      <w:rPr>
        <w:sz w:val="22"/>
      </w:rPr>
      <w:t xml:space="preserve"> </w:t>
    </w:r>
    <w:proofErr w:type="gramStart"/>
    <w:r w:rsidR="00056E6C" w:rsidRPr="00056E6C">
      <w:rPr>
        <w:sz w:val="22"/>
      </w:rPr>
      <w:t>and</w:t>
    </w:r>
    <w:r w:rsidRPr="00056E6C">
      <w:rPr>
        <w:sz w:val="22"/>
      </w:rPr>
      <w:t xml:space="preserve">  </w:t>
    </w:r>
    <w:proofErr w:type="gramEnd"/>
    <w:hyperlink r:id="rId2">
      <w:r w:rsidRPr="00056E6C">
        <w:rPr>
          <w:rStyle w:val="Hyperlink"/>
          <w:sz w:val="22"/>
        </w:rPr>
        <w:t>z.khanbhai@rbht.nhs.uk</w:t>
      </w:r>
    </w:hyperlink>
  </w:p>
  <w:p w14:paraId="7A893AA1" w14:textId="77777777" w:rsidR="00EB6AD1" w:rsidRPr="00056E6C" w:rsidRDefault="00EB6AD1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E597" w14:textId="77777777" w:rsidR="00056E6C" w:rsidRDefault="00056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EC08" w14:textId="77777777" w:rsidR="00CD7B5F" w:rsidRDefault="00CD7B5F" w:rsidP="00EB6AD1">
      <w:r>
        <w:separator/>
      </w:r>
    </w:p>
  </w:footnote>
  <w:footnote w:type="continuationSeparator" w:id="0">
    <w:p w14:paraId="41C2F0B6" w14:textId="77777777" w:rsidR="00CD7B5F" w:rsidRDefault="00CD7B5F" w:rsidP="00EB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54D3" w14:textId="77777777" w:rsidR="00056E6C" w:rsidRDefault="00056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BFBC" w14:textId="2CBBE8F6" w:rsidR="00EB6AD1" w:rsidRDefault="00E0593E" w:rsidP="00E0593E">
    <w:pPr>
      <w:pStyle w:val="Header"/>
      <w:jc w:val="center"/>
    </w:pPr>
    <w:r w:rsidRPr="00E0593E">
      <w:rPr>
        <w:noProof/>
        <w:lang w:eastAsia="en-GB"/>
      </w:rPr>
      <w:drawing>
        <wp:inline distT="0" distB="0" distL="0" distR="0" wp14:anchorId="3FE4EF19" wp14:editId="68DDD485">
          <wp:extent cx="2432801" cy="525142"/>
          <wp:effectExtent l="0" t="0" r="0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797D1097-ACF1-5D41-92E1-0B45272366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797D1097-ACF1-5D41-92E1-0B45272366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5858" cy="56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4816" w14:textId="77777777" w:rsidR="00056E6C" w:rsidRDefault="00056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D1"/>
    <w:rsid w:val="00056E6C"/>
    <w:rsid w:val="00106345"/>
    <w:rsid w:val="00131A41"/>
    <w:rsid w:val="00194CCD"/>
    <w:rsid w:val="001A1569"/>
    <w:rsid w:val="001B486A"/>
    <w:rsid w:val="00210855"/>
    <w:rsid w:val="00210B18"/>
    <w:rsid w:val="0021193B"/>
    <w:rsid w:val="0022774C"/>
    <w:rsid w:val="002349BD"/>
    <w:rsid w:val="00257726"/>
    <w:rsid w:val="00262743"/>
    <w:rsid w:val="003103FD"/>
    <w:rsid w:val="003147F8"/>
    <w:rsid w:val="00354260"/>
    <w:rsid w:val="00360A68"/>
    <w:rsid w:val="00376A7D"/>
    <w:rsid w:val="003961FD"/>
    <w:rsid w:val="003A405B"/>
    <w:rsid w:val="003C4D2D"/>
    <w:rsid w:val="003F0659"/>
    <w:rsid w:val="00431BC8"/>
    <w:rsid w:val="0044087A"/>
    <w:rsid w:val="004419E6"/>
    <w:rsid w:val="00463F73"/>
    <w:rsid w:val="004D6BDE"/>
    <w:rsid w:val="00502769"/>
    <w:rsid w:val="00555ACF"/>
    <w:rsid w:val="005965D2"/>
    <w:rsid w:val="005C729D"/>
    <w:rsid w:val="005E5E87"/>
    <w:rsid w:val="00606735"/>
    <w:rsid w:val="00620840"/>
    <w:rsid w:val="0062357D"/>
    <w:rsid w:val="006503D0"/>
    <w:rsid w:val="006715D0"/>
    <w:rsid w:val="006C1A14"/>
    <w:rsid w:val="007112DE"/>
    <w:rsid w:val="00760C24"/>
    <w:rsid w:val="007B1D23"/>
    <w:rsid w:val="007F5CBB"/>
    <w:rsid w:val="00801AC7"/>
    <w:rsid w:val="008278C3"/>
    <w:rsid w:val="008423F8"/>
    <w:rsid w:val="00897A39"/>
    <w:rsid w:val="008B59C2"/>
    <w:rsid w:val="00971669"/>
    <w:rsid w:val="00993DE8"/>
    <w:rsid w:val="009A703A"/>
    <w:rsid w:val="009D428C"/>
    <w:rsid w:val="00A077B8"/>
    <w:rsid w:val="00A12E1E"/>
    <w:rsid w:val="00AA2E13"/>
    <w:rsid w:val="00AA530C"/>
    <w:rsid w:val="00AB0C3A"/>
    <w:rsid w:val="00AE3720"/>
    <w:rsid w:val="00B02790"/>
    <w:rsid w:val="00B70C64"/>
    <w:rsid w:val="00B83B1A"/>
    <w:rsid w:val="00BC19C7"/>
    <w:rsid w:val="00BD3036"/>
    <w:rsid w:val="00C002A9"/>
    <w:rsid w:val="00C34FC9"/>
    <w:rsid w:val="00C414D8"/>
    <w:rsid w:val="00C82D77"/>
    <w:rsid w:val="00CA7497"/>
    <w:rsid w:val="00CC74C4"/>
    <w:rsid w:val="00CD7B5F"/>
    <w:rsid w:val="00CF0B2D"/>
    <w:rsid w:val="00D1196B"/>
    <w:rsid w:val="00D548BC"/>
    <w:rsid w:val="00E0593E"/>
    <w:rsid w:val="00E309D2"/>
    <w:rsid w:val="00E337B7"/>
    <w:rsid w:val="00E36A55"/>
    <w:rsid w:val="00E40114"/>
    <w:rsid w:val="00E5031C"/>
    <w:rsid w:val="00E513B2"/>
    <w:rsid w:val="00E63A11"/>
    <w:rsid w:val="00E6502B"/>
    <w:rsid w:val="00E7174D"/>
    <w:rsid w:val="00E84D75"/>
    <w:rsid w:val="00E922A0"/>
    <w:rsid w:val="00EB6AD1"/>
    <w:rsid w:val="00F60AB7"/>
    <w:rsid w:val="00F865DE"/>
    <w:rsid w:val="00FD1082"/>
    <w:rsid w:val="03574516"/>
    <w:rsid w:val="1207D590"/>
    <w:rsid w:val="14BE0B2D"/>
    <w:rsid w:val="1793C677"/>
    <w:rsid w:val="19EAF2B6"/>
    <w:rsid w:val="1F1FB3F0"/>
    <w:rsid w:val="20BB8451"/>
    <w:rsid w:val="225754B2"/>
    <w:rsid w:val="39256DBD"/>
    <w:rsid w:val="3C2A5A19"/>
    <w:rsid w:val="4C7B1FCF"/>
    <w:rsid w:val="4D7E63A1"/>
    <w:rsid w:val="4E5F69E4"/>
    <w:rsid w:val="50EC216F"/>
    <w:rsid w:val="544EBACC"/>
    <w:rsid w:val="5771F5B3"/>
    <w:rsid w:val="585DCB20"/>
    <w:rsid w:val="590DC614"/>
    <w:rsid w:val="5AA99675"/>
    <w:rsid w:val="5DE13737"/>
    <w:rsid w:val="6E363117"/>
    <w:rsid w:val="6F21144F"/>
    <w:rsid w:val="741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9ACDE4"/>
  <w15:chartTrackingRefBased/>
  <w15:docId w15:val="{A0A2A386-BF93-B84D-8C77-EB886D68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D1"/>
  </w:style>
  <w:style w:type="paragraph" w:styleId="Footer">
    <w:name w:val="footer"/>
    <w:basedOn w:val="Normal"/>
    <w:link w:val="FooterChar"/>
    <w:uiPriority w:val="99"/>
    <w:unhideWhenUsed/>
    <w:rsid w:val="00EB6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D1"/>
  </w:style>
  <w:style w:type="character" w:styleId="Hyperlink">
    <w:name w:val="Hyperlink"/>
    <w:basedOn w:val="DefaultParagraphFont"/>
    <w:uiPriority w:val="99"/>
    <w:unhideWhenUsed/>
    <w:rsid w:val="00EB6AD1"/>
    <w:rPr>
      <w:color w:val="0000FF"/>
      <w:u w:val="single"/>
    </w:rPr>
  </w:style>
  <w:style w:type="table" w:styleId="TableGrid">
    <w:name w:val="Table Grid"/>
    <w:basedOn w:val="TableNormal"/>
    <w:uiPriority w:val="39"/>
    <w:rsid w:val="00C4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ts.org/professionals/surgical_sub_specialities/ct_forum/research_audi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hanbhai@rbh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mma@scts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.khanbhai@rbht.nhs.uk" TargetMode="External"/><Relationship Id="rId1" Type="http://schemas.openxmlformats.org/officeDocument/2006/relationships/hyperlink" Target="mailto:emma@sc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524D2484E174F9D86F6E9BE1D9A2E" ma:contentTypeVersion="11" ma:contentTypeDescription="Create a new document." ma:contentTypeScope="" ma:versionID="8fea24d2fb8695e0a2760680cc1c805c">
  <xsd:schema xmlns:xsd="http://www.w3.org/2001/XMLSchema" xmlns:xs="http://www.w3.org/2001/XMLSchema" xmlns:p="http://schemas.microsoft.com/office/2006/metadata/properties" xmlns:ns3="ec4ff948-7ac8-4ee6-a507-cff51aac2c5b" xmlns:ns4="a3e352d3-b270-4d7c-a02c-1e8e1ef10cf5" targetNamespace="http://schemas.microsoft.com/office/2006/metadata/properties" ma:root="true" ma:fieldsID="705d720a620644fc37772b53af64f1bf" ns3:_="" ns4:_="">
    <xsd:import namespace="ec4ff948-7ac8-4ee6-a507-cff51aac2c5b"/>
    <xsd:import namespace="a3e352d3-b270-4d7c-a02c-1e8e1ef10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f948-7ac8-4ee6-a507-cff51aac2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352d3-b270-4d7c-a02c-1e8e1ef10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BAD2-66D9-45C5-9931-7DED6632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f948-7ac8-4ee6-a507-cff51aac2c5b"/>
    <ds:schemaRef ds:uri="a3e352d3-b270-4d7c-a02c-1e8e1ef10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E26DD-AB03-4E48-B09E-BE7C82D33C3A}">
  <ds:schemaRefs>
    <ds:schemaRef ds:uri="ec4ff948-7ac8-4ee6-a507-cff51aac2c5b"/>
    <ds:schemaRef ds:uri="http://purl.org/dc/terms/"/>
    <ds:schemaRef ds:uri="a3e352d3-b270-4d7c-a02c-1e8e1ef10cf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5AEA6E-7117-4D02-98FD-C5461B68E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61CC1-F0B1-4FF1-8D46-C7078480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Sanders</dc:creator>
  <cp:keywords/>
  <dc:description/>
  <cp:lastModifiedBy>Emma Piotrowski</cp:lastModifiedBy>
  <cp:revision>2</cp:revision>
  <dcterms:created xsi:type="dcterms:W3CDTF">2023-03-17T20:25:00Z</dcterms:created>
  <dcterms:modified xsi:type="dcterms:W3CDTF">2023-03-17T20:25:00Z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0x01010062F524D2484E174F9D86F6E9BE1D9A2E</vt:lpwstr>
  </property>
</Properties>
</file>