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1686" w14:textId="4C46E8F5" w:rsidR="0067569D" w:rsidRDefault="000C0672" w:rsidP="0067569D">
      <w:pP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noProof/>
          <w:color w:val="1F3864" w:themeColor="accent5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12DBB705" wp14:editId="10FAFC7B">
            <wp:simplePos x="0" y="0"/>
            <wp:positionH relativeFrom="margin">
              <wp:posOffset>1495425</wp:posOffset>
            </wp:positionH>
            <wp:positionV relativeFrom="margin">
              <wp:posOffset>123825</wp:posOffset>
            </wp:positionV>
            <wp:extent cx="871200" cy="11880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TS Flat 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C442E6D" w14:textId="7CEC60E7" w:rsidR="0067569D" w:rsidRDefault="0067569D" w:rsidP="0067569D">
      <w:pPr>
        <w:jc w:val="center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</w:p>
    <w:p w14:paraId="5D7D9E2F" w14:textId="17344BA6" w:rsidR="0067569D" w:rsidRPr="00E83D18" w:rsidRDefault="000C0672" w:rsidP="0067569D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03E86E23" wp14:editId="59DA1336">
            <wp:simplePos x="1924050" y="847725"/>
            <wp:positionH relativeFrom="margin">
              <wp:align>left</wp:align>
            </wp:positionH>
            <wp:positionV relativeFrom="margin">
              <wp:align>top</wp:align>
            </wp:positionV>
            <wp:extent cx="1440000" cy="144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A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69D" w:rsidRPr="00E83D18">
        <w:rPr>
          <w:rFonts w:ascii="Arial" w:hAnsi="Arial" w:cs="Arial"/>
          <w:b/>
          <w:bCs/>
          <w:color w:val="1F3864" w:themeColor="accent5" w:themeShade="80"/>
        </w:rPr>
        <w:t xml:space="preserve"> ACTACC &amp; SCTS Joint Study Day</w:t>
      </w:r>
    </w:p>
    <w:p w14:paraId="372A6A29" w14:textId="77777777" w:rsidR="0067569D" w:rsidRPr="00E83D18" w:rsidRDefault="0067569D" w:rsidP="0067569D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E83D18">
        <w:rPr>
          <w:rFonts w:ascii="Arial" w:hAnsi="Arial" w:cs="Arial"/>
          <w:b/>
          <w:bCs/>
          <w:color w:val="1F3864" w:themeColor="accent5" w:themeShade="80"/>
        </w:rPr>
        <w:t>Royal Society of Medicine, London</w:t>
      </w:r>
    </w:p>
    <w:p w14:paraId="71376EC0" w14:textId="77777777" w:rsidR="0067569D" w:rsidRPr="00E83D18" w:rsidRDefault="0067569D" w:rsidP="0067569D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E83D18">
        <w:rPr>
          <w:rFonts w:ascii="Arial" w:hAnsi="Arial" w:cs="Arial"/>
          <w:b/>
          <w:bCs/>
          <w:color w:val="1F3864" w:themeColor="accent5" w:themeShade="80"/>
        </w:rPr>
        <w:t>Monday 6</w:t>
      </w:r>
      <w:r w:rsidRPr="00E83D18">
        <w:rPr>
          <w:rFonts w:ascii="Arial" w:hAnsi="Arial" w:cs="Arial"/>
          <w:b/>
          <w:bCs/>
          <w:color w:val="1F3864" w:themeColor="accent5" w:themeShade="80"/>
          <w:vertAlign w:val="superscript"/>
        </w:rPr>
        <w:t>th</w:t>
      </w:r>
      <w:r w:rsidRPr="00E83D18">
        <w:rPr>
          <w:rFonts w:ascii="Arial" w:hAnsi="Arial" w:cs="Arial"/>
          <w:b/>
          <w:bCs/>
          <w:color w:val="1F3864" w:themeColor="accent5" w:themeShade="80"/>
        </w:rPr>
        <w:t xml:space="preserve"> November 2023</w:t>
      </w:r>
    </w:p>
    <w:p w14:paraId="20867168" w14:textId="77777777" w:rsidR="003E6671" w:rsidRDefault="003E6671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5F00481E" w14:textId="77777777" w:rsidR="00881C3D" w:rsidRDefault="00881C3D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07F503B0" w14:textId="77777777" w:rsidR="00881C3D" w:rsidRPr="0067569D" w:rsidRDefault="00881C3D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4FEE760D" w14:textId="77777777" w:rsidR="00E83D18" w:rsidRDefault="00E83D18" w:rsidP="00E40FBC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</w:p>
    <w:p w14:paraId="60B9688A" w14:textId="196EEFB3" w:rsidR="003E6671" w:rsidRDefault="0067569D" w:rsidP="00E40FBC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E83D18">
        <w:rPr>
          <w:rFonts w:ascii="Arial" w:hAnsi="Arial" w:cs="Arial"/>
          <w:b/>
          <w:bCs/>
          <w:color w:val="1F3864" w:themeColor="accent5" w:themeShade="80"/>
        </w:rPr>
        <w:t>THORACIC PROGRAMME</w:t>
      </w:r>
    </w:p>
    <w:p w14:paraId="292516EF" w14:textId="5FF32C1B" w:rsidR="008F6CDB" w:rsidRPr="00E83D18" w:rsidRDefault="008F6CDB" w:rsidP="00E40FBC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>
        <w:rPr>
          <w:rFonts w:ascii="Arial" w:hAnsi="Arial" w:cs="Arial"/>
          <w:b/>
          <w:bCs/>
          <w:color w:val="1F3864" w:themeColor="accent5" w:themeShade="80"/>
        </w:rPr>
        <w:t xml:space="preserve">GUY WHITTLE AUDITORIUM </w:t>
      </w:r>
    </w:p>
    <w:p w14:paraId="43EC5418" w14:textId="77777777" w:rsidR="003E6671" w:rsidRPr="0067569D" w:rsidRDefault="003E6671" w:rsidP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632B5B77" w14:textId="77777777" w:rsidR="00881C3D" w:rsidRPr="00881C3D" w:rsidRDefault="00881C3D" w:rsidP="00881C3D">
      <w:pPr>
        <w:spacing w:after="0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B621C6E" w14:textId="583471A9" w:rsidR="00881C3D" w:rsidRPr="00881C3D" w:rsidRDefault="00881C3D" w:rsidP="00881C3D">
      <w:pP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</w:pPr>
      <w:r w:rsidRPr="00881C3D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>08:00 – 09:00</w:t>
      </w:r>
      <w: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</w:r>
      <w:r w:rsidRPr="00881C3D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>Registration Opens, Refreshments &amp; Trade Exhibition</w:t>
      </w:r>
    </w:p>
    <w:p w14:paraId="21A0762E" w14:textId="77777777" w:rsidR="00881C3D" w:rsidRDefault="00881C3D" w:rsidP="00E40FBC">
      <w:pPr>
        <w:pStyle w:val="font7"/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771B8583" w14:textId="201A078D" w:rsidR="00E40FBC" w:rsidRPr="0067569D" w:rsidRDefault="00E40FBC" w:rsidP="00E40F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09.00 – 10.30 </w:t>
      </w:r>
      <w:r w:rsidRPr="0067569D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SESSION 1 | CHANGING LANDSCAPE TO CANCER TREATMENT</w:t>
      </w:r>
    </w:p>
    <w:p w14:paraId="75DDEF31" w14:textId="7CFC7762" w:rsidR="00E40FBC" w:rsidRPr="0067569D" w:rsidRDefault="00E40FBC" w:rsidP="00E40FBC">
      <w:pPr>
        <w:pStyle w:val="font7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Chaired </w:t>
      </w:r>
      <w:r w:rsidR="000C0672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by Mark Steven and Ralitsa </w:t>
      </w:r>
      <w:proofErr w:type="spellStart"/>
      <w:r w:rsidR="000C0672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Baranowski</w:t>
      </w:r>
      <w:proofErr w:type="spellEnd"/>
    </w:p>
    <w:p w14:paraId="13E58E9E" w14:textId="77777777" w:rsidR="003E6671" w:rsidRPr="0067569D" w:rsidRDefault="003E6671" w:rsidP="003E6671">
      <w:pPr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</w:pPr>
    </w:p>
    <w:p w14:paraId="689D0D47" w14:textId="77777777" w:rsidR="00C956A9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09:00 – 09:20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Frailty in Thoracic surgical patients</w:t>
      </w:r>
    </w:p>
    <w:p w14:paraId="6C133A60" w14:textId="781C7DC6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Jugdeep Dhesi</w:t>
      </w:r>
      <w:r w:rsidR="00AA27F7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</w:p>
    <w:p w14:paraId="38B3700F" w14:textId="77777777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09:20 - 09:40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Neoadjuvant chemotherapy; an oncology perspective for lung cancer management</w:t>
      </w:r>
    </w:p>
    <w:p w14:paraId="56DEBA9A" w14:textId="6DD2796B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Samreen Ahmed</w:t>
      </w:r>
      <w:r w:rsidR="00AA27F7"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</w:p>
    <w:p w14:paraId="39A986E7" w14:textId="77777777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09:40 – 10:00 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proofErr w:type="gramStart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Surgical</w:t>
      </w:r>
      <w:proofErr w:type="gramEnd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implications of neoadjuvant chemotherapy</w:t>
      </w:r>
    </w:p>
    <w:p w14:paraId="37A92768" w14:textId="7EDFE148" w:rsidR="003E6671" w:rsidRPr="0067569D" w:rsidRDefault="003E6671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C9147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Tim Batchelor </w:t>
      </w:r>
    </w:p>
    <w:p w14:paraId="6F59924D" w14:textId="77777777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10:00 – 10:20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Outcomes/ GIRFT update</w:t>
      </w:r>
    </w:p>
    <w:p w14:paraId="5A4E85CA" w14:textId="4F33EAE7" w:rsidR="003E6671" w:rsidRPr="0067569D" w:rsidRDefault="003E6671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Doug West</w:t>
      </w:r>
      <w:r w:rsidR="001469AC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</w:p>
    <w:p w14:paraId="116F6CEE" w14:textId="77777777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  <w:proofErr w:type="gramStart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10</w:t>
      </w:r>
      <w:proofErr w:type="gramEnd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:20 – 10:30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Questions</w:t>
      </w:r>
    </w:p>
    <w:p w14:paraId="7AB29211" w14:textId="77777777" w:rsidR="003E6671" w:rsidRPr="00881C3D" w:rsidRDefault="003E6671">
      <w:pP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</w:p>
    <w:p w14:paraId="2F9A8B71" w14:textId="68501BF6" w:rsidR="003E6671" w:rsidRDefault="00E40FBC">
      <w:pP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</w:pPr>
      <w:r w:rsidRPr="00881C3D">
        <w:rPr>
          <w:rFonts w:ascii="Arial" w:eastAsia="Times New Roman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  <w:lang w:eastAsia="en-GB"/>
        </w:rPr>
        <w:t>10.30 – 11.00</w:t>
      </w:r>
      <w:r w:rsidRPr="00881C3D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 xml:space="preserve"> </w:t>
      </w:r>
      <w:r w:rsidRPr="00881C3D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  <w:t>Refreshments, Trade Exhibition &amp; Networking with SCTS Attendees</w:t>
      </w:r>
    </w:p>
    <w:p w14:paraId="4020B8E5" w14:textId="4375D548" w:rsidR="00CB71D1" w:rsidRPr="00CB71D1" w:rsidRDefault="00CB71D1">
      <w:pPr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</w:pPr>
      <w: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</w:r>
      <w: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</w:r>
      <w:r w:rsidRPr="00CB71D1"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  <w:t xml:space="preserve">Posters will be on display in the Max Rayne Foyer </w:t>
      </w:r>
    </w:p>
    <w:p w14:paraId="56E42BDE" w14:textId="77777777" w:rsidR="003E6671" w:rsidRPr="0067569D" w:rsidRDefault="003E6671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179C62B" w14:textId="753DF064" w:rsidR="00E40FBC" w:rsidRPr="00E40FBC" w:rsidRDefault="00E40FBC" w:rsidP="00E40FBC">
      <w:pPr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  <w:r w:rsidRPr="00E40FBC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11.00 – 12.30</w:t>
      </w:r>
      <w:r w:rsidRPr="0067569D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67569D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SESSION 2 | THORACIC SERVICE DEVELOPMENT</w:t>
      </w:r>
    </w:p>
    <w:p w14:paraId="57B4150B" w14:textId="77777777" w:rsidR="00E40FBC" w:rsidRPr="00E40FBC" w:rsidRDefault="00E40FBC" w:rsidP="00E40FBC">
      <w:pPr>
        <w:spacing w:after="0"/>
        <w:ind w:left="720" w:firstLine="72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Chaired by Sajith Kumar and Aman Coonar</w:t>
      </w:r>
    </w:p>
    <w:p w14:paraId="64089992" w14:textId="77777777" w:rsidR="00E40FBC" w:rsidRPr="0067569D" w:rsidRDefault="00E40FBC" w:rsidP="00AA27F7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17E6F275" w14:textId="77777777" w:rsidR="000C0672" w:rsidRDefault="003E6671" w:rsidP="000C0672">
      <w:pPr>
        <w:ind w:left="1440" w:hanging="144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11:00 – 11:30 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0C0672" w:rsidRPr="000C0672">
        <w:rPr>
          <w:rFonts w:ascii="Arial" w:hAnsi="Arial" w:cs="Arial"/>
          <w:color w:val="1F3864" w:themeColor="accent5" w:themeShade="80"/>
          <w:sz w:val="20"/>
          <w:szCs w:val="20"/>
        </w:rPr>
        <w:t>Starting, maintaining and growing a Thoracic Robotic Programme: The Glasgow Experience</w:t>
      </w:r>
      <w:r w:rsidR="00AA27F7"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</w:p>
    <w:p w14:paraId="092517D6" w14:textId="147642A2" w:rsidR="00AA27F7" w:rsidRPr="000C0672" w:rsidRDefault="000C0672" w:rsidP="000C0672">
      <w:pPr>
        <w:ind w:left="1440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0C0672">
        <w:rPr>
          <w:rFonts w:ascii="Arial" w:hAnsi="Arial" w:cs="Arial"/>
          <w:b/>
          <w:color w:val="1F3864" w:themeColor="accent5" w:themeShade="80"/>
          <w:sz w:val="20"/>
          <w:szCs w:val="20"/>
        </w:rPr>
        <w:t>Jennifer Whiteley</w:t>
      </w:r>
      <w:r w:rsidR="00AA27F7" w:rsidRPr="000C0672">
        <w:rPr>
          <w:rFonts w:ascii="Arial" w:hAnsi="Arial" w:cs="Arial"/>
          <w:b/>
          <w:color w:val="1F3864" w:themeColor="accent5" w:themeShade="80"/>
          <w:sz w:val="20"/>
          <w:szCs w:val="20"/>
        </w:rPr>
        <w:tab/>
      </w:r>
    </w:p>
    <w:p w14:paraId="6F103413" w14:textId="77777777" w:rsidR="00AA27F7" w:rsidRPr="0067569D" w:rsidRDefault="004F3EB9" w:rsidP="00AA27F7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11:30 – 12:00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AA27F7" w:rsidRPr="0067569D">
        <w:rPr>
          <w:rFonts w:ascii="Arial" w:hAnsi="Arial" w:cs="Arial"/>
          <w:color w:val="1F3864" w:themeColor="accent5" w:themeShade="80"/>
          <w:sz w:val="20"/>
          <w:szCs w:val="20"/>
        </w:rPr>
        <w:t>Workforce; Training, recruitment and retention</w:t>
      </w:r>
      <w:r w:rsidR="00AA27F7"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</w:p>
    <w:p w14:paraId="5BAAA21F" w14:textId="77777777" w:rsidR="00AA27F7" w:rsidRPr="0067569D" w:rsidRDefault="00AA27F7" w:rsidP="00AA27F7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85688B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Simon Gardner </w:t>
      </w:r>
    </w:p>
    <w:p w14:paraId="3C1A591A" w14:textId="77777777" w:rsidR="00AA27F7" w:rsidRPr="0067569D" w:rsidRDefault="00AA27F7" w:rsidP="00AA27F7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A37AC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Mark Jones</w:t>
      </w:r>
    </w:p>
    <w:p w14:paraId="59D90C1E" w14:textId="77777777" w:rsidR="00AA27F7" w:rsidRPr="0067569D" w:rsidRDefault="004F3EB9" w:rsidP="00AA27F7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12:00 – 12:</w:t>
      </w:r>
      <w:r w:rsidR="00605DCB" w:rsidRPr="0067569D">
        <w:rPr>
          <w:rFonts w:ascii="Arial" w:hAnsi="Arial" w:cs="Arial"/>
          <w:color w:val="1F3864" w:themeColor="accent5" w:themeShade="80"/>
          <w:sz w:val="20"/>
          <w:szCs w:val="20"/>
        </w:rPr>
        <w:t>2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AA27F7" w:rsidRPr="0067569D">
        <w:rPr>
          <w:rFonts w:ascii="Arial" w:hAnsi="Arial" w:cs="Arial"/>
          <w:color w:val="1F3864" w:themeColor="accent5" w:themeShade="80"/>
          <w:sz w:val="20"/>
          <w:szCs w:val="20"/>
        </w:rPr>
        <w:t>The Dream team debate</w:t>
      </w:r>
    </w:p>
    <w:p w14:paraId="76B2B449" w14:textId="77777777" w:rsidR="00AA27F7" w:rsidRPr="0067569D" w:rsidRDefault="00AA27F7" w:rsidP="00AA27F7">
      <w:pPr>
        <w:ind w:left="144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‘This house believes it is optimal to deliver thoracic care in a stand-alone thoracic unit rather than a combined cardiothoracic unit’</w:t>
      </w:r>
    </w:p>
    <w:p w14:paraId="40BB491C" w14:textId="77777777" w:rsidR="00AA27F7" w:rsidRPr="0067569D" w:rsidRDefault="00AA27F7" w:rsidP="00AA27F7">
      <w:pPr>
        <w:ind w:left="144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For;</w:t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ab/>
        <w:t>Matt Molyneux</w:t>
      </w:r>
      <w:r w:rsidR="0085688B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A37AC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Jakub Kadlec</w:t>
      </w:r>
    </w:p>
    <w:p w14:paraId="6BF082EC" w14:textId="77777777" w:rsidR="00AA27F7" w:rsidRPr="0067569D" w:rsidRDefault="00AA27F7" w:rsidP="00AA27F7">
      <w:pPr>
        <w:ind w:left="144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Against;</w:t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ab/>
        <w:t>Jonathan Kendall</w:t>
      </w:r>
      <w:r w:rsidR="00C9147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A37AC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David Healy</w:t>
      </w:r>
    </w:p>
    <w:p w14:paraId="04DB8A14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proofErr w:type="gramStart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12</w:t>
      </w:r>
      <w:proofErr w:type="gramEnd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:20 – 12:30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Questions</w:t>
      </w:r>
    </w:p>
    <w:p w14:paraId="754CDBEE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45F98C5B" w14:textId="1F7CB738" w:rsidR="00E40FBC" w:rsidRPr="00881C3D" w:rsidRDefault="00E40FBC" w:rsidP="009305C6">
      <w:pPr>
        <w:pStyle w:val="font7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</w:pPr>
      <w:r w:rsidRPr="00881C3D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12.30 – 13.30</w:t>
      </w:r>
      <w:r w:rsidRPr="00881C3D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ab/>
        <w:t>Lunch, Trade Exhibition &amp; Networking with SCTS Attendee</w:t>
      </w:r>
    </w:p>
    <w:p w14:paraId="1F2C7BA5" w14:textId="77777777" w:rsidR="00CB71D1" w:rsidRPr="00CB71D1" w:rsidRDefault="00CB71D1" w:rsidP="009305C6">
      <w:pPr>
        <w:spacing w:line="276" w:lineRule="auto"/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ab/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ab/>
      </w:r>
      <w:r w:rsidRPr="00CB71D1"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  <w:t xml:space="preserve">Posters will be on display in the Max Rayne Foyer </w:t>
      </w:r>
    </w:p>
    <w:p w14:paraId="726191B4" w14:textId="089019A6" w:rsidR="00605DCB" w:rsidRPr="0067569D" w:rsidRDefault="00605DCB" w:rsidP="004F3EB9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14:paraId="5A6FE4EA" w14:textId="77777777" w:rsidR="00E83D18" w:rsidRDefault="00E83D18" w:rsidP="00E40FBC">
      <w:pPr>
        <w:spacing w:after="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</w:p>
    <w:p w14:paraId="50A4E655" w14:textId="77777777" w:rsidR="00E83D18" w:rsidRDefault="00E83D18" w:rsidP="00E40FBC">
      <w:pPr>
        <w:spacing w:after="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</w:p>
    <w:p w14:paraId="69DEAE6D" w14:textId="77777777" w:rsidR="00E83D18" w:rsidRDefault="00E83D18" w:rsidP="00E40FBC">
      <w:pPr>
        <w:spacing w:after="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</w:p>
    <w:p w14:paraId="257F2303" w14:textId="77777777" w:rsidR="00E83D18" w:rsidRPr="00E40FBC" w:rsidRDefault="00E83D18" w:rsidP="00E40FBC">
      <w:pPr>
        <w:spacing w:after="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</w:p>
    <w:p w14:paraId="7FF968C8" w14:textId="6A93AA88" w:rsidR="00E40FBC" w:rsidRPr="00E40FBC" w:rsidRDefault="00E40FBC" w:rsidP="00E40FBC">
      <w:pPr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  <w:r w:rsidRPr="00E40FBC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13.30 – 15.00</w:t>
      </w:r>
      <w:r w:rsidRPr="0067569D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67569D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SESSION 3 | PERI-OPERATIVE BONDING</w:t>
      </w:r>
    </w:p>
    <w:p w14:paraId="1E35C8E1" w14:textId="77777777" w:rsidR="00E40FBC" w:rsidRPr="00E40FBC" w:rsidRDefault="00E40FBC" w:rsidP="00E40FBC">
      <w:pPr>
        <w:ind w:left="720" w:firstLine="72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Chaired by Jonathan Kendall and Mathew Thomas</w:t>
      </w:r>
    </w:p>
    <w:p w14:paraId="508A7412" w14:textId="77777777" w:rsidR="00E40FBC" w:rsidRPr="0067569D" w:rsidRDefault="00E40FBC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01B90F57" w14:textId="5491BADE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13:30 – 14:00 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881C3D">
        <w:rPr>
          <w:rFonts w:ascii="Arial" w:hAnsi="Arial" w:cs="Arial"/>
          <w:color w:val="1F3864" w:themeColor="accent5" w:themeShade="80"/>
          <w:sz w:val="20"/>
          <w:szCs w:val="20"/>
        </w:rPr>
        <w:t>Shared management of complex airways</w:t>
      </w:r>
    </w:p>
    <w:p w14:paraId="338E3328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Maninder Kalkat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and </w:t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Sajith Kumar</w:t>
      </w:r>
      <w:r w:rsidR="008F7DB6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</w:p>
    <w:p w14:paraId="714D41FF" w14:textId="165959DA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14:00 – 14:30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 xml:space="preserve">LVRS; 1 year on from </w:t>
      </w:r>
      <w:r w:rsidR="00881C3D">
        <w:rPr>
          <w:rFonts w:ascii="Arial" w:hAnsi="Arial" w:cs="Arial"/>
          <w:color w:val="1F3864" w:themeColor="accent5" w:themeShade="80"/>
          <w:sz w:val="20"/>
          <w:szCs w:val="20"/>
        </w:rPr>
        <w:t>c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ommissioning</w:t>
      </w:r>
    </w:p>
    <w:p w14:paraId="3BE9DAE2" w14:textId="22320AFC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Sri Rathinam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and </w:t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Sameer HannaJumma</w:t>
      </w:r>
      <w:r w:rsidR="00210F64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</w:p>
    <w:p w14:paraId="157EE4B3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14:30 – 15:00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RATS 10 Tips for performing lobectomy</w:t>
      </w:r>
    </w:p>
    <w:p w14:paraId="40185D47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Sasha </w:t>
      </w:r>
      <w:proofErr w:type="spellStart"/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Stamenkovic</w:t>
      </w:r>
      <w:proofErr w:type="spellEnd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and </w:t>
      </w:r>
      <w:r w:rsidR="001953F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Selina </w:t>
      </w:r>
      <w:proofErr w:type="spellStart"/>
      <w:r w:rsidR="001953F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Ho</w:t>
      </w:r>
      <w:proofErr w:type="spellEnd"/>
    </w:p>
    <w:p w14:paraId="01BF33C1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0CAE0EC3" w14:textId="4D25485D" w:rsidR="00E40FBC" w:rsidRDefault="00E40FBC" w:rsidP="00E40FBC">
      <w:pPr>
        <w:spacing w:after="75"/>
        <w:textAlignment w:val="baseline"/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</w:pPr>
      <w:r w:rsidRPr="00E40FBC">
        <w:rPr>
          <w:rFonts w:ascii="Arial" w:eastAsia="Times New Roman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  <w:lang w:eastAsia="en-GB"/>
        </w:rPr>
        <w:t>15.00 – 15.30</w:t>
      </w:r>
      <w:r w:rsidRPr="00881C3D">
        <w:rPr>
          <w:rFonts w:ascii="Arial" w:eastAsia="Times New Roman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  <w:lang w:eastAsia="en-GB"/>
        </w:rPr>
        <w:t xml:space="preserve"> </w:t>
      </w:r>
      <w:r w:rsidRPr="00881C3D">
        <w:rPr>
          <w:rFonts w:ascii="Arial" w:eastAsia="Times New Roman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  <w:lang w:eastAsia="en-GB"/>
        </w:rPr>
        <w:tab/>
      </w:r>
      <w:r w:rsidR="00881C3D" w:rsidRPr="00881C3D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>Refreshments, Trade Exhibition &amp; Networking with SCTS Attendees</w:t>
      </w:r>
    </w:p>
    <w:p w14:paraId="0D5ACA31" w14:textId="77777777" w:rsidR="00CB71D1" w:rsidRPr="00CB71D1" w:rsidRDefault="00CB71D1" w:rsidP="00CB71D1">
      <w:pPr>
        <w:ind w:left="720" w:firstLine="720"/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</w:pPr>
      <w:r w:rsidRPr="00CB71D1"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  <w:t xml:space="preserve">Posters will be on display in the Max Rayne Foyer </w:t>
      </w:r>
    </w:p>
    <w:p w14:paraId="4E9D8DEE" w14:textId="77777777" w:rsidR="00CB71D1" w:rsidRPr="00E40FBC" w:rsidRDefault="00CB71D1" w:rsidP="00E40FBC">
      <w:pPr>
        <w:spacing w:after="75"/>
        <w:textAlignment w:val="baseline"/>
        <w:rPr>
          <w:rFonts w:ascii="Arial" w:eastAsia="Times New Roman" w:hAnsi="Arial" w:cs="Arial"/>
          <w:b/>
          <w:bCs/>
          <w:color w:val="8EAADB" w:themeColor="accent5" w:themeTint="99"/>
          <w:sz w:val="20"/>
          <w:szCs w:val="20"/>
          <w:lang w:eastAsia="en-GB"/>
        </w:rPr>
      </w:pPr>
    </w:p>
    <w:p w14:paraId="37BC3408" w14:textId="3DB6EB98" w:rsidR="00E40FBC" w:rsidRPr="00E40FBC" w:rsidRDefault="00E40FBC" w:rsidP="00E40FBC">
      <w:pPr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  <w:r w:rsidRPr="00E40FBC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15.30 – 17.00</w:t>
      </w:r>
      <w:r w:rsidRPr="0067569D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67569D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SESSION 4 | PAIN MANAGEMENT</w:t>
      </w:r>
    </w:p>
    <w:p w14:paraId="4A24E0B6" w14:textId="71D5D737" w:rsidR="00E40FBC" w:rsidRPr="00E40FBC" w:rsidRDefault="00E40FBC" w:rsidP="00E40FBC">
      <w:pPr>
        <w:spacing w:after="0"/>
        <w:ind w:left="720" w:firstLine="720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en-GB"/>
        </w:rPr>
      </w:pP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Chaired by Matthew </w:t>
      </w:r>
      <w:r w:rsidR="008A103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Molyneux</w:t>
      </w:r>
      <w:r w:rsidRPr="00E40FBC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and Jennifer Whiteley</w:t>
      </w:r>
    </w:p>
    <w:p w14:paraId="45128BAB" w14:textId="77777777" w:rsidR="00E40FBC" w:rsidRPr="0067569D" w:rsidRDefault="00E40FBC" w:rsidP="004F3EB9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14:paraId="113270FF" w14:textId="0CFD458E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15:30 –</w:t>
      </w:r>
      <w:r w:rsidR="008F7DB6"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16:00</w:t>
      </w:r>
      <w:r w:rsidR="008F7DB6"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Surgical Stabilisation of Rib Fractures for non-flail chest</w:t>
      </w:r>
      <w:proofErr w:type="gramStart"/>
      <w:r w:rsidR="008F7DB6" w:rsidRPr="0067569D">
        <w:rPr>
          <w:rFonts w:ascii="Arial" w:hAnsi="Arial" w:cs="Arial"/>
          <w:color w:val="1F3864" w:themeColor="accent5" w:themeShade="80"/>
          <w:sz w:val="20"/>
          <w:szCs w:val="20"/>
        </w:rPr>
        <w:t>;</w:t>
      </w:r>
      <w:proofErr w:type="gramEnd"/>
      <w:r w:rsidR="008F7DB6"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5D7F60">
        <w:rPr>
          <w:rFonts w:ascii="Arial" w:hAnsi="Arial" w:cs="Arial"/>
          <w:color w:val="1F3864" w:themeColor="accent5" w:themeShade="80"/>
          <w:sz w:val="20"/>
          <w:szCs w:val="20"/>
        </w:rPr>
        <w:t>Y</w:t>
      </w:r>
      <w:r w:rsidR="008F7DB6"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es or </w:t>
      </w:r>
      <w:r w:rsidR="005D7F60">
        <w:rPr>
          <w:rFonts w:ascii="Arial" w:hAnsi="Arial" w:cs="Arial"/>
          <w:color w:val="1F3864" w:themeColor="accent5" w:themeShade="80"/>
          <w:sz w:val="20"/>
          <w:szCs w:val="20"/>
        </w:rPr>
        <w:t>N</w:t>
      </w:r>
      <w:r w:rsidR="008F7DB6" w:rsidRPr="0067569D">
        <w:rPr>
          <w:rFonts w:ascii="Arial" w:hAnsi="Arial" w:cs="Arial"/>
          <w:color w:val="1F3864" w:themeColor="accent5" w:themeShade="80"/>
          <w:sz w:val="20"/>
          <w:szCs w:val="20"/>
        </w:rPr>
        <w:t>o?</w:t>
      </w:r>
    </w:p>
    <w:p w14:paraId="57259564" w14:textId="77777777" w:rsidR="00605DCB" w:rsidRPr="0067569D" w:rsidRDefault="00605DCB" w:rsidP="004F3EB9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>John Edwards</w:t>
      </w:r>
      <w:r w:rsidR="008F7DB6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</w:p>
    <w:p w14:paraId="57E1045A" w14:textId="77777777" w:rsidR="00605DCB" w:rsidRPr="0067569D" w:rsidRDefault="00605DCB" w:rsidP="00AA27F7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 xml:space="preserve">16:00 – 16:20 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AA27F7" w:rsidRPr="0067569D">
        <w:rPr>
          <w:rFonts w:ascii="Arial" w:hAnsi="Arial" w:cs="Arial"/>
          <w:color w:val="1F3864" w:themeColor="accent5" w:themeShade="80"/>
          <w:sz w:val="20"/>
          <w:szCs w:val="20"/>
        </w:rPr>
        <w:t>Regional analgesia; current evidence and update</w:t>
      </w:r>
    </w:p>
    <w:p w14:paraId="6E70E787" w14:textId="77777777" w:rsidR="00AA27F7" w:rsidRPr="0067569D" w:rsidRDefault="00AA27F7" w:rsidP="00AA27F7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F104A3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Cheng Ong </w:t>
      </w:r>
    </w:p>
    <w:p w14:paraId="7C6F2964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proofErr w:type="gramStart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16</w:t>
      </w:r>
      <w:proofErr w:type="gramEnd"/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:20 – 16:40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Cryotherapy; one centres experience</w:t>
      </w:r>
    </w:p>
    <w:p w14:paraId="4F93CB34" w14:textId="77777777" w:rsidR="00605DCB" w:rsidRPr="0067569D" w:rsidRDefault="00605DCB" w:rsidP="004F3EB9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E0002D" w:rsidRPr="0067569D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Benjamin Waterhouse </w:t>
      </w:r>
    </w:p>
    <w:p w14:paraId="73E756B0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>16:40- 17:00</w:t>
      </w:r>
      <w:r w:rsidRPr="0067569D">
        <w:rPr>
          <w:rFonts w:ascii="Arial" w:hAnsi="Arial" w:cs="Arial"/>
          <w:color w:val="1F3864" w:themeColor="accent5" w:themeShade="80"/>
          <w:sz w:val="20"/>
          <w:szCs w:val="20"/>
        </w:rPr>
        <w:tab/>
        <w:t>Questions</w:t>
      </w:r>
    </w:p>
    <w:p w14:paraId="46CBF0B9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18DEC2F9" w14:textId="03D1B7D3" w:rsidR="00605DCB" w:rsidRPr="0067569D" w:rsidRDefault="0067569D" w:rsidP="004F3EB9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Close Meeting </w:t>
      </w:r>
    </w:p>
    <w:p w14:paraId="34EA9529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6692368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A801AA2" w14:textId="77777777" w:rsidR="00605DCB" w:rsidRPr="0067569D" w:rsidRDefault="00605DCB" w:rsidP="004F3EB9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0F8A8821" w14:textId="77777777" w:rsidR="00605DCB" w:rsidRPr="0067569D" w:rsidRDefault="00605DCB" w:rsidP="004F3EB9">
      <w:pPr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sectPr w:rsidR="00605DCB" w:rsidRPr="0067569D" w:rsidSect="0067569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1"/>
    <w:rsid w:val="000C0672"/>
    <w:rsid w:val="001469AC"/>
    <w:rsid w:val="001953FD"/>
    <w:rsid w:val="00210F64"/>
    <w:rsid w:val="003E6671"/>
    <w:rsid w:val="004F3EB9"/>
    <w:rsid w:val="00517EFA"/>
    <w:rsid w:val="005674EB"/>
    <w:rsid w:val="005D7F60"/>
    <w:rsid w:val="00605DCB"/>
    <w:rsid w:val="0067569D"/>
    <w:rsid w:val="0085688B"/>
    <w:rsid w:val="00881C3D"/>
    <w:rsid w:val="008A103C"/>
    <w:rsid w:val="008F6CDB"/>
    <w:rsid w:val="008F7DB6"/>
    <w:rsid w:val="009305C6"/>
    <w:rsid w:val="00A265A9"/>
    <w:rsid w:val="00A351BD"/>
    <w:rsid w:val="00A37ACD"/>
    <w:rsid w:val="00AA27F7"/>
    <w:rsid w:val="00B7578A"/>
    <w:rsid w:val="00C9147D"/>
    <w:rsid w:val="00C956A9"/>
    <w:rsid w:val="00CB71D1"/>
    <w:rsid w:val="00E0002D"/>
    <w:rsid w:val="00E40FBC"/>
    <w:rsid w:val="00E42714"/>
    <w:rsid w:val="00E83D18"/>
    <w:rsid w:val="00EF691F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3478"/>
  <w15:chartTrackingRefBased/>
  <w15:docId w15:val="{1C48C016-57CE-41CA-9768-437AEFE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71"/>
  </w:style>
  <w:style w:type="paragraph" w:styleId="Heading1">
    <w:name w:val="heading 1"/>
    <w:basedOn w:val="Normal"/>
    <w:next w:val="Normal"/>
    <w:link w:val="Heading1Char"/>
    <w:uiPriority w:val="9"/>
    <w:qFormat/>
    <w:rsid w:val="00E40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40FBC"/>
    <w:pPr>
      <w:spacing w:after="0"/>
    </w:pPr>
  </w:style>
  <w:style w:type="paragraph" w:customStyle="1" w:styleId="font7">
    <w:name w:val="font_7"/>
    <w:basedOn w:val="Normal"/>
    <w:rsid w:val="00E40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E4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181">
                  <w:marLeft w:val="0"/>
                  <w:marRight w:val="0"/>
                  <w:marTop w:val="22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057">
                  <w:marLeft w:val="0"/>
                  <w:marRight w:val="0"/>
                  <w:marTop w:val="22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62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337">
                  <w:marLeft w:val="0"/>
                  <w:marRight w:val="0"/>
                  <w:marTop w:val="4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3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061">
                  <w:marLeft w:val="0"/>
                  <w:marRight w:val="0"/>
                  <w:marTop w:val="22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189">
                  <w:marLeft w:val="0"/>
                  <w:marRight w:val="0"/>
                  <w:marTop w:val="22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db57b5-edff-483d-b888-2ea50a621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3C181F6ED946B4B1378822428155" ma:contentTypeVersion="15" ma:contentTypeDescription="Create a new document." ma:contentTypeScope="" ma:versionID="54d91107be3563a21ec790ff8f2f074a">
  <xsd:schema xmlns:xsd="http://www.w3.org/2001/XMLSchema" xmlns:xs="http://www.w3.org/2001/XMLSchema" xmlns:p="http://schemas.microsoft.com/office/2006/metadata/properties" xmlns:ns3="4e300840-b44c-41b5-afa2-8905fc5c67c1" xmlns:ns4="6cdb57b5-edff-483d-b888-2ea50a621068" targetNamespace="http://schemas.microsoft.com/office/2006/metadata/properties" ma:root="true" ma:fieldsID="e5c0a8c79d2a40a49a29d59a8e42be8f" ns3:_="" ns4:_="">
    <xsd:import namespace="4e300840-b44c-41b5-afa2-8905fc5c67c1"/>
    <xsd:import namespace="6cdb57b5-edff-483d-b888-2ea50a621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0840-b44c-41b5-afa2-8905fc5c67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57b5-edff-483d-b888-2ea50a621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A63AA-BC3A-4EB8-9111-E605755E28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cdb57b5-edff-483d-b888-2ea50a62106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e300840-b44c-41b5-afa2-8905fc5c67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C8C75-36FC-427C-8099-19480F77E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553C-4123-454E-B3EF-371E71A3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0840-b44c-41b5-afa2-8905fc5c67c1"/>
    <ds:schemaRef ds:uri="6cdb57b5-edff-483d-b888-2ea50a621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 (NHS GOLDEN JUBILEE)</dc:creator>
  <cp:keywords/>
  <dc:description/>
  <cp:lastModifiedBy>Maika Jimenez</cp:lastModifiedBy>
  <cp:revision>2</cp:revision>
  <dcterms:created xsi:type="dcterms:W3CDTF">2023-11-01T13:16:00Z</dcterms:created>
  <dcterms:modified xsi:type="dcterms:W3CDTF">2023-11-01T13:16:00Z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0x01010006743C181F6ED946B4B1378822428155</vt:lpwstr>
  </property>
</Properties>
</file>