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99C1" w14:textId="140C3499" w:rsidR="000F08AD" w:rsidRDefault="00937FC1" w:rsidP="00A63195">
      <w:pPr>
        <w:pStyle w:val="Title"/>
        <w:rPr>
          <w:sz w:val="48"/>
        </w:rPr>
      </w:pPr>
      <w:r>
        <w:rPr>
          <w:sz w:val="48"/>
        </w:rPr>
        <w:t>OUTLIER RESPONSE AND</w:t>
      </w:r>
      <w:r w:rsidR="00A63195" w:rsidRPr="00A63195">
        <w:rPr>
          <w:sz w:val="48"/>
        </w:rPr>
        <w:t xml:space="preserve"> Action Plan</w:t>
      </w:r>
      <w:r w:rsidR="0079473D">
        <w:rPr>
          <w:sz w:val="48"/>
        </w:rPr>
        <w:t>: The lung cancer clinical outcomes publication (LCCOP)</w:t>
      </w:r>
      <w:r w:rsidR="00A63195" w:rsidRPr="00A63195">
        <w:rPr>
          <w:sz w:val="48"/>
        </w:rPr>
        <w:t xml:space="preserve"> </w:t>
      </w:r>
    </w:p>
    <w:p w14:paraId="7E3E1D3D" w14:textId="77777777" w:rsidR="00A63195" w:rsidRPr="00A63195" w:rsidRDefault="00A63195" w:rsidP="00A63195"/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5F45F3" w14:paraId="30E86B33" w14:textId="77777777" w:rsidTr="005F45F3">
        <w:trPr>
          <w:trHeight w:val="199"/>
        </w:trPr>
        <w:tc>
          <w:tcPr>
            <w:tcW w:w="9289" w:type="dxa"/>
            <w:shd w:val="clear" w:color="auto" w:fill="F2F2F2" w:themeFill="background1" w:themeFillShade="F2"/>
            <w:vAlign w:val="center"/>
          </w:tcPr>
          <w:p w14:paraId="5F49E523" w14:textId="77777777" w:rsidR="000F08AD" w:rsidRPr="00A63195" w:rsidRDefault="000F08AD" w:rsidP="00A63195">
            <w:pPr>
              <w:rPr>
                <w:b/>
              </w:rPr>
            </w:pPr>
            <w:r w:rsidRPr="00A63195">
              <w:rPr>
                <w:b/>
                <w:sz w:val="28"/>
              </w:rPr>
              <w:t>Outline of the service</w:t>
            </w:r>
          </w:p>
        </w:tc>
      </w:tr>
      <w:tr w:rsidR="005F45F3" w14:paraId="424BAE75" w14:textId="77777777" w:rsidTr="00F140EC">
        <w:trPr>
          <w:trHeight w:val="1538"/>
        </w:trPr>
        <w:tc>
          <w:tcPr>
            <w:tcW w:w="9289" w:type="dxa"/>
          </w:tcPr>
          <w:p w14:paraId="5F654430" w14:textId="635294F4" w:rsidR="000F08AD" w:rsidRPr="00BE35B4" w:rsidRDefault="000F08AD" w:rsidP="00BE35B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BE35B4">
              <w:rPr>
                <w:i/>
              </w:rPr>
              <w:t xml:space="preserve">What </w:t>
            </w:r>
            <w:proofErr w:type="gramStart"/>
            <w:r w:rsidRPr="00BE35B4">
              <w:rPr>
                <w:i/>
              </w:rPr>
              <w:t>is</w:t>
            </w:r>
            <w:proofErr w:type="gramEnd"/>
            <w:r w:rsidRPr="00BE35B4">
              <w:rPr>
                <w:i/>
              </w:rPr>
              <w:t xml:space="preserve"> the population </w:t>
            </w:r>
            <w:r w:rsidR="00B81496" w:rsidRPr="00BE35B4">
              <w:rPr>
                <w:i/>
              </w:rPr>
              <w:t xml:space="preserve">and the lung MDTs </w:t>
            </w:r>
            <w:r w:rsidRPr="00BE35B4">
              <w:rPr>
                <w:i/>
              </w:rPr>
              <w:t>served?</w:t>
            </w:r>
          </w:p>
          <w:p w14:paraId="4ADC1AB9" w14:textId="77777777" w:rsidR="00BE35B4" w:rsidRDefault="00C30C71" w:rsidP="00BE35B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BE35B4">
              <w:rPr>
                <w:i/>
              </w:rPr>
              <w:t>What is the organisational</w:t>
            </w:r>
            <w:r w:rsidR="0079473D" w:rsidRPr="00BE35B4">
              <w:rPr>
                <w:i/>
              </w:rPr>
              <w:t xml:space="preserve"> context of the unit (specialist hospital or service within a general hospital, large vs. smaller unit)</w:t>
            </w:r>
          </w:p>
          <w:p w14:paraId="55139E0B" w14:textId="78FA1587" w:rsidR="007553E7" w:rsidRPr="00BE35B4" w:rsidRDefault="00937FC1" w:rsidP="00BE35B4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BE35B4">
              <w:rPr>
                <w:i/>
              </w:rPr>
              <w:t>Are there any gaps in staffing or other resources?</w:t>
            </w:r>
          </w:p>
          <w:p w14:paraId="6C6A3A4E" w14:textId="18344FC4" w:rsidR="00A63195" w:rsidRDefault="00A63195" w:rsidP="00BE35B4">
            <w:pPr>
              <w:pStyle w:val="ListParagraph"/>
            </w:pPr>
          </w:p>
        </w:tc>
      </w:tr>
      <w:tr w:rsidR="005F45F3" w14:paraId="37323266" w14:textId="77777777" w:rsidTr="005F45F3">
        <w:trPr>
          <w:trHeight w:val="250"/>
        </w:trPr>
        <w:tc>
          <w:tcPr>
            <w:tcW w:w="9289" w:type="dxa"/>
            <w:shd w:val="clear" w:color="auto" w:fill="F2F2F2" w:themeFill="background1" w:themeFillShade="F2"/>
            <w:vAlign w:val="center"/>
          </w:tcPr>
          <w:p w14:paraId="6C709C89" w14:textId="11B80A3B" w:rsidR="000F08AD" w:rsidRPr="00A63195" w:rsidRDefault="000F08AD" w:rsidP="00A63195">
            <w:pPr>
              <w:rPr>
                <w:b/>
              </w:rPr>
            </w:pPr>
            <w:r w:rsidRPr="00A63195">
              <w:rPr>
                <w:b/>
                <w:sz w:val="28"/>
              </w:rPr>
              <w:t>Issue</w:t>
            </w:r>
            <w:r w:rsidR="00B81496">
              <w:rPr>
                <w:b/>
                <w:sz w:val="28"/>
              </w:rPr>
              <w:t>(s)</w:t>
            </w:r>
            <w:r w:rsidRPr="00A63195">
              <w:rPr>
                <w:b/>
                <w:sz w:val="28"/>
              </w:rPr>
              <w:t xml:space="preserve"> Identifie</w:t>
            </w:r>
            <w:r w:rsidR="005F45F3">
              <w:rPr>
                <w:b/>
                <w:sz w:val="28"/>
              </w:rPr>
              <w:t>d</w:t>
            </w:r>
          </w:p>
        </w:tc>
      </w:tr>
      <w:tr w:rsidR="005F45F3" w14:paraId="54A4406A" w14:textId="77777777" w:rsidTr="00F140EC">
        <w:trPr>
          <w:trHeight w:val="1197"/>
        </w:trPr>
        <w:tc>
          <w:tcPr>
            <w:tcW w:w="9289" w:type="dxa"/>
          </w:tcPr>
          <w:p w14:paraId="5BDA27C7" w14:textId="53D6376B" w:rsidR="00A63195" w:rsidRPr="00BE35B4" w:rsidRDefault="0079473D" w:rsidP="00BE35B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BE35B4">
              <w:rPr>
                <w:i/>
              </w:rPr>
              <w:t>Which outcome was outside the exp</w:t>
            </w:r>
            <w:r w:rsidR="00B81496" w:rsidRPr="00BE35B4">
              <w:rPr>
                <w:i/>
              </w:rPr>
              <w:t>ected range i.e. was outlying</w:t>
            </w:r>
            <w:proofErr w:type="gramStart"/>
            <w:r w:rsidR="00B81496" w:rsidRPr="00BE35B4">
              <w:rPr>
                <w:i/>
              </w:rPr>
              <w:t>;</w:t>
            </w:r>
            <w:proofErr w:type="gramEnd"/>
            <w:r w:rsidR="00B81496" w:rsidRPr="00BE35B4">
              <w:rPr>
                <w:i/>
              </w:rPr>
              <w:t xml:space="preserve"> 30, 90 or 365 day survival</w:t>
            </w:r>
            <w:r w:rsidRPr="00BE35B4">
              <w:rPr>
                <w:i/>
              </w:rPr>
              <w:t>?</w:t>
            </w:r>
          </w:p>
          <w:p w14:paraId="1F8B910A" w14:textId="77777777" w:rsidR="00A63195" w:rsidRPr="00BE35B4" w:rsidRDefault="00A63195" w:rsidP="00BE35B4">
            <w:pPr>
              <w:pStyle w:val="ListParagraph"/>
              <w:numPr>
                <w:ilvl w:val="0"/>
                <w:numId w:val="9"/>
              </w:numPr>
            </w:pPr>
            <w:r w:rsidRPr="00BE35B4">
              <w:rPr>
                <w:i/>
              </w:rPr>
              <w:t>How does the result compa</w:t>
            </w:r>
            <w:r w:rsidR="0079473D" w:rsidRPr="00BE35B4">
              <w:rPr>
                <w:i/>
              </w:rPr>
              <w:t>re to previous years, and to similar surgical units?</w:t>
            </w:r>
          </w:p>
          <w:p w14:paraId="3930EF82" w14:textId="77777777" w:rsidR="00BE35B4" w:rsidRPr="00F140EC" w:rsidRDefault="00BE35B4" w:rsidP="00BE35B4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>If any causative or contributory issues have been identified, please itemise them.</w:t>
            </w:r>
          </w:p>
          <w:p w14:paraId="1BC44BFF" w14:textId="4847DDDC" w:rsidR="00F140EC" w:rsidRDefault="00F140EC" w:rsidP="00F140EC"/>
        </w:tc>
      </w:tr>
      <w:tr w:rsidR="005F45F3" w14:paraId="3240E1A4" w14:textId="77777777" w:rsidTr="005F45F3">
        <w:trPr>
          <w:trHeight w:val="199"/>
        </w:trPr>
        <w:tc>
          <w:tcPr>
            <w:tcW w:w="9289" w:type="dxa"/>
            <w:shd w:val="clear" w:color="auto" w:fill="F2F2F2" w:themeFill="background1" w:themeFillShade="F2"/>
            <w:vAlign w:val="center"/>
          </w:tcPr>
          <w:p w14:paraId="3C4806FD" w14:textId="77777777" w:rsidR="000F08AD" w:rsidRPr="00A63195" w:rsidRDefault="000F08AD" w:rsidP="00A63195">
            <w:pPr>
              <w:rPr>
                <w:b/>
              </w:rPr>
            </w:pPr>
            <w:r w:rsidRPr="00A63195">
              <w:rPr>
                <w:b/>
                <w:sz w:val="28"/>
              </w:rPr>
              <w:t>Data Collection</w:t>
            </w:r>
          </w:p>
        </w:tc>
      </w:tr>
      <w:tr w:rsidR="005F45F3" w14:paraId="4F8ECBDB" w14:textId="77777777" w:rsidTr="00F140EC">
        <w:trPr>
          <w:trHeight w:val="1914"/>
        </w:trPr>
        <w:tc>
          <w:tcPr>
            <w:tcW w:w="9289" w:type="dxa"/>
          </w:tcPr>
          <w:p w14:paraId="7E1D2039" w14:textId="5B892BFA" w:rsidR="000F08AD" w:rsidRPr="00BE35B4" w:rsidRDefault="000F08AD" w:rsidP="00BE35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BE35B4">
              <w:rPr>
                <w:i/>
              </w:rPr>
              <w:t xml:space="preserve">What processes are in place for collecting </w:t>
            </w:r>
            <w:r w:rsidR="00C30C71" w:rsidRPr="00BE35B4">
              <w:rPr>
                <w:i/>
              </w:rPr>
              <w:t>data within the surgical unit and the MDTs that it serves?</w:t>
            </w:r>
          </w:p>
          <w:p w14:paraId="3E6A2E22" w14:textId="3A291096" w:rsidR="000F08AD" w:rsidRDefault="000F08AD" w:rsidP="00BE35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BE35B4">
              <w:rPr>
                <w:i/>
              </w:rPr>
              <w:t>What processes are in place for clinical va</w:t>
            </w:r>
            <w:r w:rsidR="00C30C71" w:rsidRPr="00BE35B4">
              <w:rPr>
                <w:i/>
              </w:rPr>
              <w:t xml:space="preserve">lidation of </w:t>
            </w:r>
            <w:r w:rsidR="00B81496" w:rsidRPr="00BE35B4">
              <w:rPr>
                <w:i/>
              </w:rPr>
              <w:t xml:space="preserve">the </w:t>
            </w:r>
            <w:r w:rsidR="00C30C71" w:rsidRPr="00BE35B4">
              <w:rPr>
                <w:i/>
              </w:rPr>
              <w:t>LCCOP data</w:t>
            </w:r>
            <w:r w:rsidRPr="00BE35B4">
              <w:rPr>
                <w:i/>
              </w:rPr>
              <w:t>?</w:t>
            </w:r>
          </w:p>
          <w:p w14:paraId="5C18EE7E" w14:textId="444ED699" w:rsidR="00BE35B4" w:rsidRPr="00BE35B4" w:rsidRDefault="00BE35B4" w:rsidP="00BE35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What data collection resources are available to the clinical team; e.g. how much data collection and audit personnel time is devoted to thoracic surgery, what IT or software resources are available?</w:t>
            </w:r>
          </w:p>
          <w:p w14:paraId="0A7898E9" w14:textId="1DE5400A" w:rsidR="00A63195" w:rsidRDefault="00A63195" w:rsidP="0079473D"/>
        </w:tc>
      </w:tr>
      <w:tr w:rsidR="005F45F3" w14:paraId="26F5B66E" w14:textId="77777777" w:rsidTr="005F45F3">
        <w:trPr>
          <w:trHeight w:val="225"/>
        </w:trPr>
        <w:tc>
          <w:tcPr>
            <w:tcW w:w="9289" w:type="dxa"/>
            <w:shd w:val="clear" w:color="auto" w:fill="F2F2F2" w:themeFill="background1" w:themeFillShade="F2"/>
            <w:vAlign w:val="center"/>
          </w:tcPr>
          <w:p w14:paraId="1981E332" w14:textId="0E8C30F9" w:rsidR="000F08AD" w:rsidRPr="00A63195" w:rsidRDefault="000F08AD" w:rsidP="00A63195">
            <w:pPr>
              <w:rPr>
                <w:b/>
              </w:rPr>
            </w:pPr>
            <w:r w:rsidRPr="00A63195">
              <w:rPr>
                <w:b/>
                <w:sz w:val="28"/>
              </w:rPr>
              <w:t>Data Quality</w:t>
            </w:r>
          </w:p>
        </w:tc>
      </w:tr>
      <w:tr w:rsidR="005F45F3" w14:paraId="23999B9F" w14:textId="77777777" w:rsidTr="00F140EC">
        <w:trPr>
          <w:trHeight w:val="3733"/>
        </w:trPr>
        <w:tc>
          <w:tcPr>
            <w:tcW w:w="9289" w:type="dxa"/>
          </w:tcPr>
          <w:p w14:paraId="132F2586" w14:textId="2E6C747D" w:rsidR="000F08AD" w:rsidRPr="00BE35B4" w:rsidRDefault="000F08AD" w:rsidP="00BE35B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E35B4">
              <w:rPr>
                <w:i/>
              </w:rPr>
              <w:t>Is there any evidence that local data quality falls below the national standards?</w:t>
            </w:r>
          </w:p>
          <w:p w14:paraId="12BF4C1E" w14:textId="74387C45" w:rsidR="000F08AD" w:rsidRPr="00BE35B4" w:rsidRDefault="000F08AD" w:rsidP="00BE35B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E35B4">
              <w:rPr>
                <w:i/>
              </w:rPr>
              <w:t>What investigations have been carried out to determine where data submission processes have fallen short of expected?</w:t>
            </w:r>
          </w:p>
          <w:p w14:paraId="36045376" w14:textId="61577E73" w:rsidR="00A63195" w:rsidRPr="00BE35B4" w:rsidRDefault="00A63195" w:rsidP="00BE35B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E35B4">
              <w:rPr>
                <w:i/>
              </w:rPr>
              <w:t>Is there any issue with allocation of cases to other local trusts or to other cancer teams within the trust (e.g. cancer of unknown primary)?</w:t>
            </w:r>
          </w:p>
          <w:p w14:paraId="7ED6858A" w14:textId="77777777" w:rsidR="000F08AD" w:rsidRPr="00BE35B4" w:rsidRDefault="000F08AD" w:rsidP="00BE35B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E35B4">
              <w:rPr>
                <w:i/>
              </w:rPr>
              <w:t>What are the barriers to improved data quality?</w:t>
            </w:r>
          </w:p>
          <w:p w14:paraId="4FD7C47C" w14:textId="06CDEB09" w:rsidR="00B81496" w:rsidRDefault="00B81496" w:rsidP="00BE35B4">
            <w:pPr>
              <w:pStyle w:val="ListParagraph"/>
              <w:numPr>
                <w:ilvl w:val="0"/>
                <w:numId w:val="7"/>
              </w:numPr>
            </w:pPr>
            <w:r w:rsidRPr="00BE35B4">
              <w:rPr>
                <w:i/>
              </w:rPr>
              <w:t>Does the unit have regular morbidity and mortality meetings?  Are there any other routine audit or quality improvement activities?</w:t>
            </w:r>
            <w:bookmarkStart w:id="0" w:name="_GoBack"/>
            <w:bookmarkEnd w:id="0"/>
          </w:p>
        </w:tc>
      </w:tr>
      <w:tr w:rsidR="005F45F3" w14:paraId="6465E8B5" w14:textId="77777777" w:rsidTr="005F45F3">
        <w:trPr>
          <w:trHeight w:val="199"/>
        </w:trPr>
        <w:tc>
          <w:tcPr>
            <w:tcW w:w="9289" w:type="dxa"/>
            <w:shd w:val="clear" w:color="auto" w:fill="F2F2F2" w:themeFill="background1" w:themeFillShade="F2"/>
            <w:vAlign w:val="center"/>
          </w:tcPr>
          <w:p w14:paraId="56F3DCAE" w14:textId="049F548F" w:rsidR="00937FC1" w:rsidRPr="00937FC1" w:rsidRDefault="00937FC1" w:rsidP="00937FC1">
            <w:pPr>
              <w:rPr>
                <w:b/>
                <w:sz w:val="28"/>
              </w:rPr>
            </w:pPr>
            <w:r w:rsidRPr="00937FC1">
              <w:rPr>
                <w:b/>
                <w:sz w:val="28"/>
              </w:rPr>
              <w:lastRenderedPageBreak/>
              <w:t>Investigation of the Issue</w:t>
            </w:r>
          </w:p>
        </w:tc>
      </w:tr>
      <w:tr w:rsidR="005F45F3" w14:paraId="143A043C" w14:textId="77777777" w:rsidTr="00F140EC">
        <w:trPr>
          <w:trHeight w:val="3039"/>
        </w:trPr>
        <w:tc>
          <w:tcPr>
            <w:tcW w:w="9289" w:type="dxa"/>
          </w:tcPr>
          <w:p w14:paraId="54A497B9" w14:textId="7A127AA0" w:rsidR="00937FC1" w:rsidRPr="00B81496" w:rsidRDefault="00937FC1" w:rsidP="00B8149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C2716">
              <w:rPr>
                <w:i/>
              </w:rPr>
              <w:t>Has any investigation of the care given to in</w:t>
            </w:r>
            <w:r w:rsidR="00EC2716" w:rsidRPr="00EC2716">
              <w:rPr>
                <w:i/>
              </w:rPr>
              <w:t>dividual patients been performed</w:t>
            </w:r>
            <w:r w:rsidRPr="00EC2716">
              <w:rPr>
                <w:i/>
              </w:rPr>
              <w:t>?</w:t>
            </w:r>
            <w:r w:rsidR="00B81496">
              <w:rPr>
                <w:i/>
              </w:rPr>
              <w:t xml:space="preserve">  Who carried this out and what were the findings?</w:t>
            </w:r>
          </w:p>
          <w:p w14:paraId="1DB06ED2" w14:textId="4DA23831" w:rsidR="007553E7" w:rsidRPr="00EC2716" w:rsidRDefault="00EC2716" w:rsidP="00EC2716">
            <w:pPr>
              <w:pStyle w:val="ListParagraph"/>
              <w:numPr>
                <w:ilvl w:val="0"/>
                <w:numId w:val="6"/>
              </w:numPr>
            </w:pPr>
            <w:r w:rsidRPr="00EC2716">
              <w:rPr>
                <w:i/>
              </w:rPr>
              <w:t xml:space="preserve">Has any supporting data (e.g. NLCA reports, local Getting it Right First Time (GIRFT) report, SCTS returns data, </w:t>
            </w:r>
            <w:r w:rsidR="00B81496">
              <w:rPr>
                <w:i/>
              </w:rPr>
              <w:t xml:space="preserve">Trust </w:t>
            </w:r>
            <w:r w:rsidRPr="00EC2716">
              <w:rPr>
                <w:i/>
              </w:rPr>
              <w:t>critical incident reporting</w:t>
            </w:r>
            <w:r w:rsidR="00B81496">
              <w:rPr>
                <w:i/>
              </w:rPr>
              <w:t xml:space="preserve"> or other internal data</w:t>
            </w:r>
            <w:r w:rsidRPr="00EC2716">
              <w:rPr>
                <w:i/>
              </w:rPr>
              <w:t>) been used t</w:t>
            </w:r>
            <w:r w:rsidR="00B81496">
              <w:rPr>
                <w:i/>
              </w:rPr>
              <w:t>o cross-reference the LCCOP findings</w:t>
            </w:r>
            <w:r w:rsidRPr="00EC2716">
              <w:rPr>
                <w:i/>
              </w:rPr>
              <w:t>?</w:t>
            </w:r>
          </w:p>
          <w:p w14:paraId="349D5E5E" w14:textId="0ACD1611" w:rsidR="00EC2716" w:rsidRDefault="00EC2716" w:rsidP="00EC2716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 xml:space="preserve">Consider any potential issues in terms of </w:t>
            </w:r>
            <w:r w:rsidR="00BE35B4">
              <w:rPr>
                <w:i/>
              </w:rPr>
              <w:t xml:space="preserve">(1) </w:t>
            </w:r>
            <w:r>
              <w:rPr>
                <w:i/>
              </w:rPr>
              <w:t>the outcomes achieved</w:t>
            </w:r>
            <w:r w:rsidR="00B81496">
              <w:rPr>
                <w:i/>
              </w:rPr>
              <w:t xml:space="preserve"> (survival, complication rates)</w:t>
            </w:r>
            <w:r>
              <w:rPr>
                <w:i/>
              </w:rPr>
              <w:t xml:space="preserve">, </w:t>
            </w:r>
            <w:r w:rsidR="00BE35B4">
              <w:rPr>
                <w:i/>
              </w:rPr>
              <w:t xml:space="preserve">(2) </w:t>
            </w:r>
            <w:r>
              <w:rPr>
                <w:i/>
              </w:rPr>
              <w:t>the process</w:t>
            </w:r>
            <w:r w:rsidR="00B81496">
              <w:rPr>
                <w:i/>
              </w:rPr>
              <w:t>es</w:t>
            </w:r>
            <w:r>
              <w:rPr>
                <w:i/>
              </w:rPr>
              <w:t xml:space="preserve"> of </w:t>
            </w:r>
            <w:r w:rsidR="00B81496">
              <w:rPr>
                <w:i/>
              </w:rPr>
              <w:t xml:space="preserve">care used (e.g. does pre-operative assessment meet NICE or BTS/SCTS guidelines), and </w:t>
            </w:r>
            <w:r w:rsidR="00BE35B4">
              <w:rPr>
                <w:i/>
              </w:rPr>
              <w:t xml:space="preserve">(3) </w:t>
            </w:r>
            <w:r w:rsidR="00B81496">
              <w:rPr>
                <w:i/>
              </w:rPr>
              <w:t>the setting in which care is provided (e.g. the size of the unit, staffing, resources).</w:t>
            </w:r>
          </w:p>
        </w:tc>
      </w:tr>
    </w:tbl>
    <w:p w14:paraId="3075036C" w14:textId="77777777" w:rsidR="007553E7" w:rsidRDefault="007553E7" w:rsidP="00937FC1">
      <w:pPr>
        <w:rPr>
          <w:b/>
          <w:sz w:val="28"/>
        </w:rPr>
        <w:sectPr w:rsidR="007553E7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665"/>
        <w:gridCol w:w="3376"/>
        <w:gridCol w:w="3376"/>
      </w:tblGrid>
      <w:tr w:rsidR="007553E7" w14:paraId="2FBAC4DF" w14:textId="0832067B" w:rsidTr="0079473D">
        <w:trPr>
          <w:trHeight w:val="454"/>
        </w:trPr>
        <w:tc>
          <w:tcPr>
            <w:tcW w:w="13948" w:type="dxa"/>
            <w:gridSpan w:val="4"/>
            <w:shd w:val="clear" w:color="auto" w:fill="F2F2F2" w:themeFill="background1" w:themeFillShade="F2"/>
            <w:vAlign w:val="center"/>
          </w:tcPr>
          <w:p w14:paraId="022F4812" w14:textId="365A1912" w:rsidR="007553E7" w:rsidRPr="00937FC1" w:rsidRDefault="007553E7" w:rsidP="00937FC1">
            <w:pPr>
              <w:rPr>
                <w:b/>
                <w:sz w:val="28"/>
              </w:rPr>
            </w:pPr>
            <w:r w:rsidRPr="00937FC1">
              <w:rPr>
                <w:b/>
                <w:sz w:val="28"/>
              </w:rPr>
              <w:lastRenderedPageBreak/>
              <w:t>Action Plan</w:t>
            </w:r>
          </w:p>
        </w:tc>
      </w:tr>
      <w:tr w:rsidR="007553E7" w14:paraId="5E756461" w14:textId="6AEC9488" w:rsidTr="0079473D">
        <w:tc>
          <w:tcPr>
            <w:tcW w:w="13948" w:type="dxa"/>
            <w:gridSpan w:val="4"/>
          </w:tcPr>
          <w:p w14:paraId="110B15E1" w14:textId="57CE67A5" w:rsidR="007553E7" w:rsidRDefault="007553E7" w:rsidP="0079473D">
            <w:r>
              <w:t>Create a SMART action plan (Specific, Measurable, Achievable, Realistic, Timely)</w:t>
            </w:r>
          </w:p>
        </w:tc>
      </w:tr>
      <w:tr w:rsidR="007553E7" w14:paraId="6B863024" w14:textId="71531581" w:rsidTr="007553E7">
        <w:tc>
          <w:tcPr>
            <w:tcW w:w="3531" w:type="dxa"/>
            <w:shd w:val="clear" w:color="auto" w:fill="F2F2F2" w:themeFill="background1" w:themeFillShade="F2"/>
          </w:tcPr>
          <w:p w14:paraId="485AB06C" w14:textId="16B782AA" w:rsidR="007553E7" w:rsidRPr="00937FC1" w:rsidRDefault="007553E7" w:rsidP="0079473D">
            <w:pPr>
              <w:rPr>
                <w:b/>
              </w:rPr>
            </w:pPr>
            <w:r w:rsidRPr="00937FC1">
              <w:rPr>
                <w:b/>
              </w:rPr>
              <w:t>Action</w:t>
            </w:r>
          </w:p>
        </w:tc>
        <w:tc>
          <w:tcPr>
            <w:tcW w:w="3665" w:type="dxa"/>
            <w:shd w:val="clear" w:color="auto" w:fill="F2F2F2" w:themeFill="background1" w:themeFillShade="F2"/>
          </w:tcPr>
          <w:p w14:paraId="7677C324" w14:textId="3597FEE7" w:rsidR="007553E7" w:rsidRPr="00937FC1" w:rsidRDefault="007553E7" w:rsidP="0079473D">
            <w:pPr>
              <w:rPr>
                <w:b/>
              </w:rPr>
            </w:pPr>
            <w:r w:rsidRPr="00937FC1">
              <w:rPr>
                <w:b/>
              </w:rPr>
              <w:t>Responsible person(s)</w:t>
            </w:r>
          </w:p>
        </w:tc>
        <w:tc>
          <w:tcPr>
            <w:tcW w:w="3376" w:type="dxa"/>
            <w:shd w:val="clear" w:color="auto" w:fill="F2F2F2" w:themeFill="background1" w:themeFillShade="F2"/>
          </w:tcPr>
          <w:p w14:paraId="106D1582" w14:textId="701C2020" w:rsidR="007553E7" w:rsidRPr="00937FC1" w:rsidRDefault="007553E7" w:rsidP="0079473D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3376" w:type="dxa"/>
            <w:shd w:val="clear" w:color="auto" w:fill="F2F2F2" w:themeFill="background1" w:themeFillShade="F2"/>
          </w:tcPr>
          <w:p w14:paraId="1B6CDB9E" w14:textId="1448B5C0" w:rsidR="007553E7" w:rsidRPr="00937FC1" w:rsidRDefault="007553E7" w:rsidP="0079473D">
            <w:pPr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7553E7" w14:paraId="135B7532" w14:textId="3A3209A6" w:rsidTr="007553E7">
        <w:trPr>
          <w:trHeight w:val="964"/>
        </w:trPr>
        <w:tc>
          <w:tcPr>
            <w:tcW w:w="3531" w:type="dxa"/>
          </w:tcPr>
          <w:p w14:paraId="2AD19C9B" w14:textId="19D175A3" w:rsidR="007553E7" w:rsidRPr="001C2245" w:rsidRDefault="001C2245" w:rsidP="0079473D">
            <w:pPr>
              <w:rPr>
                <w:i/>
                <w:color w:val="538135" w:themeColor="accent6" w:themeShade="BF"/>
              </w:rPr>
            </w:pPr>
            <w:r>
              <w:rPr>
                <w:i/>
                <w:color w:val="538135" w:themeColor="accent6" w:themeShade="BF"/>
              </w:rPr>
              <w:t xml:space="preserve">(EXAMPLE) </w:t>
            </w:r>
            <w:r w:rsidRPr="001C2245">
              <w:rPr>
                <w:i/>
                <w:color w:val="538135" w:themeColor="accent6" w:themeShade="BF"/>
              </w:rPr>
              <w:t>Prospective audit of documentation of lung function and transfer factor in all lung resections</w:t>
            </w:r>
          </w:p>
        </w:tc>
        <w:tc>
          <w:tcPr>
            <w:tcW w:w="3665" w:type="dxa"/>
          </w:tcPr>
          <w:p w14:paraId="4671B5E2" w14:textId="20A86D51" w:rsidR="007553E7" w:rsidRPr="001C2245" w:rsidRDefault="00EC2716" w:rsidP="0079473D">
            <w:pPr>
              <w:rPr>
                <w:i/>
                <w:color w:val="538135" w:themeColor="accent6" w:themeShade="BF"/>
              </w:rPr>
            </w:pPr>
            <w:r>
              <w:rPr>
                <w:i/>
                <w:color w:val="538135" w:themeColor="accent6" w:themeShade="BF"/>
              </w:rPr>
              <w:t>Dr XX</w:t>
            </w:r>
          </w:p>
        </w:tc>
        <w:tc>
          <w:tcPr>
            <w:tcW w:w="3376" w:type="dxa"/>
          </w:tcPr>
          <w:p w14:paraId="5811E432" w14:textId="160721B9" w:rsidR="007553E7" w:rsidRPr="001C2245" w:rsidRDefault="001C2245" w:rsidP="0079473D">
            <w:pPr>
              <w:rPr>
                <w:i/>
                <w:color w:val="538135" w:themeColor="accent6" w:themeShade="BF"/>
              </w:rPr>
            </w:pPr>
            <w:r w:rsidRPr="001C2245">
              <w:rPr>
                <w:i/>
                <w:color w:val="538135" w:themeColor="accent6" w:themeShade="BF"/>
              </w:rPr>
              <w:t>End October</w:t>
            </w:r>
            <w:r w:rsidR="007553E7" w:rsidRPr="001C2245">
              <w:rPr>
                <w:i/>
                <w:color w:val="538135" w:themeColor="accent6" w:themeShade="BF"/>
              </w:rPr>
              <w:t xml:space="preserve"> 2018</w:t>
            </w:r>
          </w:p>
        </w:tc>
        <w:tc>
          <w:tcPr>
            <w:tcW w:w="3376" w:type="dxa"/>
          </w:tcPr>
          <w:p w14:paraId="2CA9098F" w14:textId="18480D0E" w:rsidR="007553E7" w:rsidRPr="001C2245" w:rsidRDefault="001C2245" w:rsidP="001C2245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i/>
                <w:color w:val="538135" w:themeColor="accent6" w:themeShade="BF"/>
              </w:rPr>
            </w:pPr>
            <w:r w:rsidRPr="001C2245">
              <w:rPr>
                <w:i/>
                <w:color w:val="538135" w:themeColor="accent6" w:themeShade="BF"/>
              </w:rPr>
              <w:t>Report to divisional audit meeting</w:t>
            </w:r>
          </w:p>
        </w:tc>
      </w:tr>
      <w:tr w:rsidR="007553E7" w14:paraId="36B6968A" w14:textId="6BE08E22" w:rsidTr="007553E7">
        <w:trPr>
          <w:trHeight w:val="964"/>
        </w:trPr>
        <w:tc>
          <w:tcPr>
            <w:tcW w:w="3531" w:type="dxa"/>
          </w:tcPr>
          <w:p w14:paraId="032E362C" w14:textId="1F55B3D5" w:rsidR="007553E7" w:rsidRPr="001C2245" w:rsidRDefault="001C2245" w:rsidP="0079473D">
            <w:pPr>
              <w:rPr>
                <w:i/>
                <w:color w:val="538135" w:themeColor="accent6" w:themeShade="BF"/>
              </w:rPr>
            </w:pPr>
            <w:r w:rsidRPr="001C2245">
              <w:rPr>
                <w:i/>
                <w:color w:val="538135" w:themeColor="accent6" w:themeShade="BF"/>
              </w:rPr>
              <w:t>(EXAMPLE) Implement routine weekend consultant ward round</w:t>
            </w:r>
          </w:p>
        </w:tc>
        <w:tc>
          <w:tcPr>
            <w:tcW w:w="3665" w:type="dxa"/>
          </w:tcPr>
          <w:p w14:paraId="41870002" w14:textId="72CF515F" w:rsidR="007553E7" w:rsidRPr="001C2245" w:rsidRDefault="001C2245" w:rsidP="0079473D">
            <w:pPr>
              <w:rPr>
                <w:i/>
                <w:color w:val="538135" w:themeColor="accent6" w:themeShade="BF"/>
              </w:rPr>
            </w:pPr>
            <w:r w:rsidRPr="001C2245">
              <w:rPr>
                <w:i/>
                <w:color w:val="538135" w:themeColor="accent6" w:themeShade="BF"/>
              </w:rPr>
              <w:t>Clinical Lead: Dr X</w:t>
            </w:r>
            <w:r w:rsidR="00EC2716">
              <w:rPr>
                <w:i/>
                <w:color w:val="538135" w:themeColor="accent6" w:themeShade="BF"/>
              </w:rPr>
              <w:t>X</w:t>
            </w:r>
          </w:p>
          <w:p w14:paraId="1EE0F227" w14:textId="77A0E71E" w:rsidR="001C2245" w:rsidRPr="001C2245" w:rsidRDefault="00EC2716" w:rsidP="0079473D">
            <w:pPr>
              <w:rPr>
                <w:i/>
                <w:color w:val="538135" w:themeColor="accent6" w:themeShade="BF"/>
              </w:rPr>
            </w:pPr>
            <w:r>
              <w:rPr>
                <w:i/>
                <w:color w:val="538135" w:themeColor="accent6" w:themeShade="BF"/>
              </w:rPr>
              <w:t>Management Lead: X</w:t>
            </w:r>
            <w:r w:rsidR="001C2245" w:rsidRPr="001C2245">
              <w:rPr>
                <w:i/>
                <w:color w:val="538135" w:themeColor="accent6" w:themeShade="BF"/>
              </w:rPr>
              <w:t>X</w:t>
            </w:r>
          </w:p>
        </w:tc>
        <w:tc>
          <w:tcPr>
            <w:tcW w:w="3376" w:type="dxa"/>
          </w:tcPr>
          <w:p w14:paraId="70C692AB" w14:textId="35E0B750" w:rsidR="007553E7" w:rsidRPr="001C2245" w:rsidRDefault="001C2245" w:rsidP="0079473D">
            <w:pPr>
              <w:rPr>
                <w:i/>
                <w:color w:val="538135" w:themeColor="accent6" w:themeShade="BF"/>
              </w:rPr>
            </w:pPr>
            <w:r w:rsidRPr="001C2245">
              <w:rPr>
                <w:i/>
                <w:color w:val="538135" w:themeColor="accent6" w:themeShade="BF"/>
              </w:rPr>
              <w:t>End January 2019</w:t>
            </w:r>
          </w:p>
        </w:tc>
        <w:tc>
          <w:tcPr>
            <w:tcW w:w="3376" w:type="dxa"/>
          </w:tcPr>
          <w:p w14:paraId="64452186" w14:textId="4B241002" w:rsidR="001C2245" w:rsidRPr="001C2245" w:rsidRDefault="001C2245" w:rsidP="001C2245">
            <w:pPr>
              <w:pStyle w:val="ListParagraph"/>
              <w:numPr>
                <w:ilvl w:val="0"/>
                <w:numId w:val="4"/>
              </w:numPr>
              <w:rPr>
                <w:i/>
                <w:color w:val="538135" w:themeColor="accent6" w:themeShade="BF"/>
              </w:rPr>
            </w:pPr>
            <w:r w:rsidRPr="001C2245">
              <w:rPr>
                <w:i/>
                <w:color w:val="538135" w:themeColor="accent6" w:themeShade="BF"/>
              </w:rPr>
              <w:t>Agree DCC PA funding</w:t>
            </w:r>
          </w:p>
          <w:p w14:paraId="68C40CF9" w14:textId="77777777" w:rsidR="007553E7" w:rsidRPr="001C2245" w:rsidRDefault="001C2245" w:rsidP="001C2245">
            <w:pPr>
              <w:pStyle w:val="ListParagraph"/>
              <w:numPr>
                <w:ilvl w:val="0"/>
                <w:numId w:val="4"/>
              </w:numPr>
              <w:rPr>
                <w:i/>
                <w:color w:val="538135" w:themeColor="accent6" w:themeShade="BF"/>
              </w:rPr>
            </w:pPr>
            <w:r w:rsidRPr="001C2245">
              <w:rPr>
                <w:i/>
                <w:color w:val="538135" w:themeColor="accent6" w:themeShade="BF"/>
              </w:rPr>
              <w:t>Change to surgical job plans</w:t>
            </w:r>
          </w:p>
          <w:p w14:paraId="20B9B0BB" w14:textId="77518778" w:rsidR="001C2245" w:rsidRPr="001C2245" w:rsidRDefault="001C2245" w:rsidP="001C2245">
            <w:pPr>
              <w:pStyle w:val="ListParagraph"/>
              <w:ind w:left="360"/>
              <w:rPr>
                <w:i/>
                <w:color w:val="538135" w:themeColor="accent6" w:themeShade="BF"/>
              </w:rPr>
            </w:pPr>
          </w:p>
        </w:tc>
      </w:tr>
      <w:tr w:rsidR="007553E7" w14:paraId="78110CF7" w14:textId="0EBDAB83" w:rsidTr="007553E7">
        <w:trPr>
          <w:trHeight w:val="964"/>
        </w:trPr>
        <w:tc>
          <w:tcPr>
            <w:tcW w:w="3531" w:type="dxa"/>
          </w:tcPr>
          <w:p w14:paraId="0CF3F546" w14:textId="73181A0D" w:rsidR="007553E7" w:rsidRDefault="007553E7" w:rsidP="0079473D"/>
        </w:tc>
        <w:tc>
          <w:tcPr>
            <w:tcW w:w="3665" w:type="dxa"/>
          </w:tcPr>
          <w:p w14:paraId="06153EA6" w14:textId="77777777" w:rsidR="007553E7" w:rsidRDefault="007553E7" w:rsidP="0079473D"/>
        </w:tc>
        <w:tc>
          <w:tcPr>
            <w:tcW w:w="3376" w:type="dxa"/>
          </w:tcPr>
          <w:p w14:paraId="4366B402" w14:textId="77777777" w:rsidR="007553E7" w:rsidRDefault="007553E7" w:rsidP="0079473D"/>
        </w:tc>
        <w:tc>
          <w:tcPr>
            <w:tcW w:w="3376" w:type="dxa"/>
          </w:tcPr>
          <w:p w14:paraId="1D696F33" w14:textId="77777777" w:rsidR="007553E7" w:rsidRDefault="007553E7" w:rsidP="0079473D"/>
        </w:tc>
      </w:tr>
      <w:tr w:rsidR="007553E7" w14:paraId="090D5271" w14:textId="70DBAA40" w:rsidTr="007553E7">
        <w:trPr>
          <w:trHeight w:val="964"/>
        </w:trPr>
        <w:tc>
          <w:tcPr>
            <w:tcW w:w="3531" w:type="dxa"/>
          </w:tcPr>
          <w:p w14:paraId="768849B3" w14:textId="77777777" w:rsidR="007553E7" w:rsidRDefault="007553E7" w:rsidP="0079473D"/>
        </w:tc>
        <w:tc>
          <w:tcPr>
            <w:tcW w:w="3665" w:type="dxa"/>
          </w:tcPr>
          <w:p w14:paraId="658060C5" w14:textId="77777777" w:rsidR="007553E7" w:rsidRDefault="007553E7" w:rsidP="0079473D"/>
        </w:tc>
        <w:tc>
          <w:tcPr>
            <w:tcW w:w="3376" w:type="dxa"/>
          </w:tcPr>
          <w:p w14:paraId="6DD545AE" w14:textId="77777777" w:rsidR="007553E7" w:rsidRDefault="007553E7" w:rsidP="0079473D"/>
        </w:tc>
        <w:tc>
          <w:tcPr>
            <w:tcW w:w="3376" w:type="dxa"/>
          </w:tcPr>
          <w:p w14:paraId="361F5854" w14:textId="77777777" w:rsidR="007553E7" w:rsidRDefault="007553E7" w:rsidP="0079473D"/>
        </w:tc>
      </w:tr>
      <w:tr w:rsidR="007553E7" w14:paraId="4F5C2A43" w14:textId="6B8C6AC0" w:rsidTr="007553E7">
        <w:trPr>
          <w:trHeight w:val="964"/>
        </w:trPr>
        <w:tc>
          <w:tcPr>
            <w:tcW w:w="3531" w:type="dxa"/>
          </w:tcPr>
          <w:p w14:paraId="45684C22" w14:textId="77777777" w:rsidR="007553E7" w:rsidRDefault="007553E7" w:rsidP="0079473D"/>
        </w:tc>
        <w:tc>
          <w:tcPr>
            <w:tcW w:w="3665" w:type="dxa"/>
          </w:tcPr>
          <w:p w14:paraId="4D3D9A7A" w14:textId="77777777" w:rsidR="007553E7" w:rsidRDefault="007553E7" w:rsidP="0079473D"/>
        </w:tc>
        <w:tc>
          <w:tcPr>
            <w:tcW w:w="3376" w:type="dxa"/>
          </w:tcPr>
          <w:p w14:paraId="6F513604" w14:textId="77777777" w:rsidR="007553E7" w:rsidRDefault="007553E7" w:rsidP="0079473D"/>
        </w:tc>
        <w:tc>
          <w:tcPr>
            <w:tcW w:w="3376" w:type="dxa"/>
          </w:tcPr>
          <w:p w14:paraId="04E83899" w14:textId="77777777" w:rsidR="007553E7" w:rsidRDefault="007553E7" w:rsidP="0079473D"/>
        </w:tc>
      </w:tr>
    </w:tbl>
    <w:p w14:paraId="6CA71180" w14:textId="77777777" w:rsidR="007553E7" w:rsidRDefault="007553E7" w:rsidP="00937FC1">
      <w:pPr>
        <w:rPr>
          <w:b/>
          <w:sz w:val="28"/>
        </w:rPr>
        <w:sectPr w:rsidR="007553E7" w:rsidSect="007553E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7FC1" w14:paraId="784600C0" w14:textId="77777777" w:rsidTr="00937FC1">
        <w:trPr>
          <w:trHeight w:val="45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42EF7AC7" w14:textId="14110986" w:rsidR="00937FC1" w:rsidRDefault="00937FC1" w:rsidP="00937FC1">
            <w:r>
              <w:rPr>
                <w:b/>
                <w:sz w:val="28"/>
              </w:rPr>
              <w:lastRenderedPageBreak/>
              <w:t>Discussion and Dissemination</w:t>
            </w:r>
          </w:p>
        </w:tc>
      </w:tr>
      <w:tr w:rsidR="00937FC1" w14:paraId="632CA868" w14:textId="77777777" w:rsidTr="005F45F3">
        <w:trPr>
          <w:trHeight w:val="8880"/>
        </w:trPr>
        <w:tc>
          <w:tcPr>
            <w:tcW w:w="9016" w:type="dxa"/>
            <w:gridSpan w:val="2"/>
          </w:tcPr>
          <w:p w14:paraId="535B34C7" w14:textId="3BBD7A7D" w:rsidR="00937FC1" w:rsidRDefault="001C2245" w:rsidP="00EC2716">
            <w:pPr>
              <w:pStyle w:val="ListParagraph"/>
              <w:numPr>
                <w:ilvl w:val="0"/>
                <w:numId w:val="5"/>
              </w:numPr>
            </w:pPr>
            <w:r>
              <w:t>Have the LCCOP find</w:t>
            </w:r>
            <w:r w:rsidR="00EC2716">
              <w:t>ings and other relevant data (e.g.</w:t>
            </w:r>
            <w:r>
              <w:t xml:space="preserve"> National Lung Cancer Reports for Local MDTs) been disseminated to the clinical team?</w:t>
            </w:r>
          </w:p>
          <w:p w14:paraId="3A731BBB" w14:textId="77777777" w:rsidR="00EC2716" w:rsidRDefault="00EC2716" w:rsidP="00EC2716">
            <w:pPr>
              <w:pStyle w:val="ListParagraph"/>
              <w:numPr>
                <w:ilvl w:val="0"/>
                <w:numId w:val="5"/>
              </w:numPr>
            </w:pPr>
            <w:r>
              <w:t>Does the Trust Risk Register need to be updated?</w:t>
            </w:r>
          </w:p>
          <w:p w14:paraId="6CFBBA76" w14:textId="4B24ED5B" w:rsidR="00EC2716" w:rsidRDefault="00EC2716" w:rsidP="00EC2716">
            <w:pPr>
              <w:pStyle w:val="ListParagraph"/>
              <w:numPr>
                <w:ilvl w:val="0"/>
                <w:numId w:val="5"/>
              </w:numPr>
            </w:pPr>
            <w:r>
              <w:t>Have any issues been identified which require notification of local commissioners or the CQC?</w:t>
            </w:r>
          </w:p>
          <w:p w14:paraId="048F5E36" w14:textId="77777777" w:rsidR="00937FC1" w:rsidRDefault="00937FC1" w:rsidP="00EC2716">
            <w:pPr>
              <w:pStyle w:val="ListParagraph"/>
              <w:numPr>
                <w:ilvl w:val="0"/>
                <w:numId w:val="5"/>
              </w:numPr>
            </w:pPr>
            <w:r>
              <w:t xml:space="preserve">How have/will the results of this action plan </w:t>
            </w:r>
            <w:proofErr w:type="gramStart"/>
            <w:r>
              <w:t>be</w:t>
            </w:r>
            <w:proofErr w:type="gramEnd"/>
            <w:r>
              <w:t xml:space="preserve"> disseminated to all interested parties?</w:t>
            </w:r>
          </w:p>
          <w:p w14:paraId="563C5243" w14:textId="5523133D" w:rsidR="00EC2716" w:rsidRDefault="00EC2716" w:rsidP="00EC2716">
            <w:pPr>
              <w:pStyle w:val="ListParagraph"/>
              <w:numPr>
                <w:ilvl w:val="0"/>
                <w:numId w:val="5"/>
              </w:numPr>
            </w:pPr>
            <w:r>
              <w:t>Has the investigation identified any patient issues that require duty of candour letters?</w:t>
            </w:r>
          </w:p>
        </w:tc>
      </w:tr>
      <w:tr w:rsidR="002D7BE5" w14:paraId="3C571725" w14:textId="77777777" w:rsidTr="002D7BE5">
        <w:trPr>
          <w:trHeight w:val="397"/>
        </w:trPr>
        <w:tc>
          <w:tcPr>
            <w:tcW w:w="4508" w:type="dxa"/>
            <w:vAlign w:val="center"/>
          </w:tcPr>
          <w:p w14:paraId="05F3DACB" w14:textId="3C88EC87" w:rsidR="002D7BE5" w:rsidRDefault="002D7BE5" w:rsidP="002D7BE5">
            <w:r>
              <w:t>Name</w:t>
            </w:r>
          </w:p>
        </w:tc>
        <w:tc>
          <w:tcPr>
            <w:tcW w:w="4508" w:type="dxa"/>
            <w:vAlign w:val="center"/>
          </w:tcPr>
          <w:p w14:paraId="771D5BC9" w14:textId="4B3616DE" w:rsidR="002D7BE5" w:rsidRDefault="002D7BE5" w:rsidP="002D7BE5">
            <w:r>
              <w:t>Signature</w:t>
            </w:r>
          </w:p>
        </w:tc>
      </w:tr>
      <w:tr w:rsidR="002D7BE5" w14:paraId="7B4CF46A" w14:textId="77777777" w:rsidTr="002D7BE5">
        <w:trPr>
          <w:trHeight w:val="737"/>
        </w:trPr>
        <w:tc>
          <w:tcPr>
            <w:tcW w:w="4508" w:type="dxa"/>
          </w:tcPr>
          <w:p w14:paraId="26602D05" w14:textId="2B0F6C76" w:rsidR="002D7BE5" w:rsidRDefault="002D7BE5" w:rsidP="00937FC1">
            <w:r>
              <w:t>Clinical Lead</w:t>
            </w:r>
            <w:r w:rsidR="0079473D">
              <w:t xml:space="preserve"> for Thoracic Surgery</w:t>
            </w:r>
            <w:r>
              <w:t>:</w:t>
            </w:r>
          </w:p>
        </w:tc>
        <w:tc>
          <w:tcPr>
            <w:tcW w:w="4508" w:type="dxa"/>
          </w:tcPr>
          <w:p w14:paraId="65DD7135" w14:textId="5A706F06" w:rsidR="002D7BE5" w:rsidRDefault="002D7BE5" w:rsidP="00937FC1"/>
        </w:tc>
      </w:tr>
      <w:tr w:rsidR="002D7BE5" w14:paraId="4E06D365" w14:textId="77777777" w:rsidTr="002D7BE5">
        <w:trPr>
          <w:trHeight w:val="737"/>
        </w:trPr>
        <w:tc>
          <w:tcPr>
            <w:tcW w:w="4508" w:type="dxa"/>
          </w:tcPr>
          <w:p w14:paraId="201B82AA" w14:textId="75182660" w:rsidR="002D7BE5" w:rsidRDefault="002D7BE5" w:rsidP="00937FC1">
            <w:r>
              <w:t>Medical Director:</w:t>
            </w:r>
          </w:p>
        </w:tc>
        <w:tc>
          <w:tcPr>
            <w:tcW w:w="4508" w:type="dxa"/>
          </w:tcPr>
          <w:p w14:paraId="3B9E96AA" w14:textId="70E86FF2" w:rsidR="002D7BE5" w:rsidRDefault="002D7BE5" w:rsidP="00937FC1"/>
        </w:tc>
      </w:tr>
      <w:tr w:rsidR="002D7BE5" w14:paraId="56AE0061" w14:textId="77777777" w:rsidTr="002D7BE5">
        <w:trPr>
          <w:trHeight w:val="737"/>
        </w:trPr>
        <w:tc>
          <w:tcPr>
            <w:tcW w:w="4508" w:type="dxa"/>
          </w:tcPr>
          <w:p w14:paraId="377A7BB4" w14:textId="3A852803" w:rsidR="002D7BE5" w:rsidRDefault="002D7BE5" w:rsidP="00937FC1">
            <w:r>
              <w:t>Chief Executive:</w:t>
            </w:r>
          </w:p>
        </w:tc>
        <w:tc>
          <w:tcPr>
            <w:tcW w:w="4508" w:type="dxa"/>
          </w:tcPr>
          <w:p w14:paraId="76E8A926" w14:textId="38C6A37B" w:rsidR="002D7BE5" w:rsidRDefault="002D7BE5" w:rsidP="00937FC1"/>
        </w:tc>
      </w:tr>
    </w:tbl>
    <w:p w14:paraId="52ABEB9D" w14:textId="77777777" w:rsidR="002D7BE5" w:rsidRDefault="002D7BE5"/>
    <w:sectPr w:rsidR="002D7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2B2DB" w14:textId="77777777" w:rsidR="005F45F3" w:rsidRDefault="005F45F3" w:rsidP="000F08AD">
      <w:pPr>
        <w:spacing w:after="0" w:line="240" w:lineRule="auto"/>
      </w:pPr>
      <w:r>
        <w:separator/>
      </w:r>
    </w:p>
  </w:endnote>
  <w:endnote w:type="continuationSeparator" w:id="0">
    <w:p w14:paraId="1B325A0C" w14:textId="77777777" w:rsidR="005F45F3" w:rsidRDefault="005F45F3" w:rsidP="000F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C6DB5" w14:textId="77777777" w:rsidR="005F45F3" w:rsidRDefault="005F45F3" w:rsidP="000F08AD">
      <w:pPr>
        <w:spacing w:after="0" w:line="240" w:lineRule="auto"/>
      </w:pPr>
      <w:r>
        <w:separator/>
      </w:r>
    </w:p>
  </w:footnote>
  <w:footnote w:type="continuationSeparator" w:id="0">
    <w:p w14:paraId="71EC3C4B" w14:textId="77777777" w:rsidR="005F45F3" w:rsidRDefault="005F45F3" w:rsidP="000F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0E0E" w14:textId="1185C61B" w:rsidR="005F45F3" w:rsidRDefault="005F45F3" w:rsidP="005F45F3">
    <w:pPr>
      <w:pStyle w:val="Title"/>
      <w:ind w:left="-1134"/>
    </w:pPr>
    <w:r>
      <w:rPr>
        <w:noProof/>
        <w:lang w:val="en-US"/>
      </w:rPr>
      <w:drawing>
        <wp:inline distT="0" distB="0" distL="0" distR="0" wp14:anchorId="540DB2C1" wp14:editId="2C8F71C1">
          <wp:extent cx="774700" cy="10287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A85CE40" wp14:editId="6C6DF73A">
              <wp:simplePos x="0" y="0"/>
              <wp:positionH relativeFrom="column">
                <wp:posOffset>228600</wp:posOffset>
              </wp:positionH>
              <wp:positionV relativeFrom="paragraph">
                <wp:posOffset>7620</wp:posOffset>
              </wp:positionV>
              <wp:extent cx="2857500" cy="1132205"/>
              <wp:effectExtent l="0" t="0" r="1270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132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BC41D" w14:textId="77777777" w:rsidR="005F45F3" w:rsidRDefault="005F45F3" w:rsidP="005F45F3">
                          <w:pPr>
                            <w:rPr>
                              <w:rFonts w:ascii="Microsoft Sans Serif" w:hAnsi="Microsoft Sans Serif" w:cs="Microsoft Sans Seri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40"/>
                              <w:szCs w:val="40"/>
                            </w:rPr>
                            <w:t>Society for Cardiothoracic Surgery</w:t>
                          </w:r>
                        </w:p>
                        <w:p w14:paraId="117F4C74" w14:textId="77777777" w:rsidR="005F45F3" w:rsidRDefault="005F45F3" w:rsidP="005F45F3">
                          <w:proofErr w:type="gramStart"/>
                          <w:r>
                            <w:rPr>
                              <w:rFonts w:ascii="Microsoft Sans Serif" w:hAnsi="Microsoft Sans Serif" w:cs="Microsoft Sans Serif"/>
                              <w:sz w:val="32"/>
                              <w:szCs w:val="32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Microsoft Sans Serif" w:hAnsi="Microsoft Sans Serif" w:cs="Microsoft Sans Serif"/>
                              <w:sz w:val="32"/>
                              <w:szCs w:val="32"/>
                            </w:rPr>
                            <w:t xml:space="preserve"> Great Britain and Ireland</w:t>
                          </w:r>
                        </w:p>
                        <w:p w14:paraId="5BA4AF4B" w14:textId="77777777" w:rsidR="005F45F3" w:rsidRDefault="005F45F3" w:rsidP="005F45F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.6pt;width:225pt;height:89.1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" stroked="f">
              <v:textbox inset="0,0,0,0">
                <w:txbxContent>
                  <w:p w14:paraId="2E5BC41D" w14:textId="77777777" w:rsidR="005F45F3" w:rsidRDefault="005F45F3" w:rsidP="005F45F3">
                    <w:pPr>
                      <w:rPr>
                        <w:rFonts w:ascii="Microsoft Sans Serif" w:hAnsi="Microsoft Sans Serif" w:cs="Microsoft Sans Serif"/>
                        <w:sz w:val="32"/>
                        <w:szCs w:val="32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40"/>
                        <w:szCs w:val="40"/>
                      </w:rPr>
                      <w:t>Society for Cardiothoracic Surgery</w:t>
                    </w:r>
                  </w:p>
                  <w:p w14:paraId="117F4C74" w14:textId="77777777" w:rsidR="005F45F3" w:rsidRDefault="005F45F3" w:rsidP="005F45F3">
                    <w:proofErr w:type="gramStart"/>
                    <w:r>
                      <w:rPr>
                        <w:rFonts w:ascii="Microsoft Sans Serif" w:hAnsi="Microsoft Sans Serif" w:cs="Microsoft Sans Serif"/>
                        <w:sz w:val="32"/>
                        <w:szCs w:val="32"/>
                      </w:rPr>
                      <w:t>in</w:t>
                    </w:r>
                    <w:proofErr w:type="gramEnd"/>
                    <w:r>
                      <w:rPr>
                        <w:rFonts w:ascii="Microsoft Sans Serif" w:hAnsi="Microsoft Sans Serif" w:cs="Microsoft Sans Serif"/>
                        <w:sz w:val="32"/>
                        <w:szCs w:val="32"/>
                      </w:rPr>
                      <w:t xml:space="preserve"> Great Britain and Ireland</w:t>
                    </w:r>
                  </w:p>
                  <w:p w14:paraId="5BA4AF4B" w14:textId="77777777" w:rsidR="005F45F3" w:rsidRDefault="005F45F3" w:rsidP="005F45F3"/>
                </w:txbxContent>
              </v:textbox>
            </v:shape>
          </w:pict>
        </mc:Fallback>
      </mc:AlternateContent>
    </w:r>
    <w:r>
      <w:tab/>
    </w:r>
    <w:r w:rsidRPr="004B49A2"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2B482F" wp14:editId="48015272">
          <wp:simplePos x="0" y="0"/>
          <wp:positionH relativeFrom="margin">
            <wp:posOffset>4114800</wp:posOffset>
          </wp:positionH>
          <wp:positionV relativeFrom="paragraph">
            <wp:posOffset>7620</wp:posOffset>
          </wp:positionV>
          <wp:extent cx="1697990" cy="571500"/>
          <wp:effectExtent l="0" t="0" r="3810" b="12700"/>
          <wp:wrapSquare wrapText="bothSides"/>
          <wp:docPr id="1" name="Picture 1" descr="https://upload.wikimedia.org/wikipedia/en/thumb/1/16/Royal_College_of_Physicians_logo.svg/1200px-Royal_College_of_Physician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1/16/Royal_College_of_Physicians_logo.svg/1200px-Royal_College_of_Physicians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E0882" w14:textId="1A6D698F" w:rsidR="005F45F3" w:rsidRPr="005F45F3" w:rsidRDefault="005F45F3" w:rsidP="000F08AD">
    <w:pPr>
      <w:rPr>
        <w:sz w:val="48"/>
        <w:szCs w:val="4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F45F3">
      <w:rPr>
        <w:sz w:val="48"/>
        <w:szCs w:val="48"/>
      </w:rPr>
      <w:t>RCP-NLCA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24"/>
    <w:multiLevelType w:val="hybridMultilevel"/>
    <w:tmpl w:val="BA307174"/>
    <w:lvl w:ilvl="0" w:tplc="0409000F">
      <w:start w:val="1"/>
      <w:numFmt w:val="decimal"/>
      <w:lvlText w:val="%1."/>
      <w:lvlJc w:val="left"/>
      <w:pPr>
        <w:ind w:left="949" w:hanging="360"/>
      </w:p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1A067DEF"/>
    <w:multiLevelType w:val="hybridMultilevel"/>
    <w:tmpl w:val="097E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40C53"/>
    <w:multiLevelType w:val="hybridMultilevel"/>
    <w:tmpl w:val="EE78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52317"/>
    <w:multiLevelType w:val="hybridMultilevel"/>
    <w:tmpl w:val="CCB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4869"/>
    <w:multiLevelType w:val="hybridMultilevel"/>
    <w:tmpl w:val="537E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12A"/>
    <w:multiLevelType w:val="hybridMultilevel"/>
    <w:tmpl w:val="85C8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31B8"/>
    <w:multiLevelType w:val="hybridMultilevel"/>
    <w:tmpl w:val="5F8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3F5D"/>
    <w:multiLevelType w:val="hybridMultilevel"/>
    <w:tmpl w:val="1162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575D6"/>
    <w:multiLevelType w:val="hybridMultilevel"/>
    <w:tmpl w:val="CE2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606D9"/>
    <w:multiLevelType w:val="hybridMultilevel"/>
    <w:tmpl w:val="A132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AD"/>
    <w:rsid w:val="000F08AD"/>
    <w:rsid w:val="001C2245"/>
    <w:rsid w:val="00281EA3"/>
    <w:rsid w:val="002D7BE5"/>
    <w:rsid w:val="0038703D"/>
    <w:rsid w:val="005F45F3"/>
    <w:rsid w:val="007553E7"/>
    <w:rsid w:val="0079473D"/>
    <w:rsid w:val="00937FC1"/>
    <w:rsid w:val="00A63195"/>
    <w:rsid w:val="00B01AF5"/>
    <w:rsid w:val="00B81496"/>
    <w:rsid w:val="00BD32F7"/>
    <w:rsid w:val="00BE35B4"/>
    <w:rsid w:val="00C30C71"/>
    <w:rsid w:val="00EB1C13"/>
    <w:rsid w:val="00EC2716"/>
    <w:rsid w:val="00F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FA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AD"/>
  </w:style>
  <w:style w:type="paragraph" w:styleId="Footer">
    <w:name w:val="footer"/>
    <w:basedOn w:val="Normal"/>
    <w:link w:val="FooterChar"/>
    <w:uiPriority w:val="99"/>
    <w:unhideWhenUsed/>
    <w:rsid w:val="000F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AD"/>
  </w:style>
  <w:style w:type="paragraph" w:styleId="Title">
    <w:name w:val="Title"/>
    <w:basedOn w:val="Normal"/>
    <w:next w:val="Normal"/>
    <w:link w:val="TitleChar"/>
    <w:uiPriority w:val="10"/>
    <w:qFormat/>
    <w:rsid w:val="000F08AD"/>
    <w:pPr>
      <w:spacing w:after="0" w:line="240" w:lineRule="auto"/>
      <w:contextualSpacing/>
    </w:pPr>
    <w:rPr>
      <w:rFonts w:ascii="Calibri Light" w:eastAsia="Times New Roman" w:hAnsi="Calibri Light" w:cs="Times New Roman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F08AD"/>
    <w:rPr>
      <w:rFonts w:ascii="Calibri Light" w:eastAsia="Times New Roman" w:hAnsi="Calibri Light" w:cs="Times New Roman"/>
      <w:caps/>
      <w:spacing w:val="40"/>
      <w:sz w:val="76"/>
      <w:szCs w:val="76"/>
    </w:rPr>
  </w:style>
  <w:style w:type="paragraph" w:styleId="ListParagraph">
    <w:name w:val="List Paragraph"/>
    <w:basedOn w:val="Normal"/>
    <w:uiPriority w:val="34"/>
    <w:qFormat/>
    <w:rsid w:val="00755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5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AD"/>
  </w:style>
  <w:style w:type="paragraph" w:styleId="Footer">
    <w:name w:val="footer"/>
    <w:basedOn w:val="Normal"/>
    <w:link w:val="FooterChar"/>
    <w:uiPriority w:val="99"/>
    <w:unhideWhenUsed/>
    <w:rsid w:val="000F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AD"/>
  </w:style>
  <w:style w:type="paragraph" w:styleId="Title">
    <w:name w:val="Title"/>
    <w:basedOn w:val="Normal"/>
    <w:next w:val="Normal"/>
    <w:link w:val="TitleChar"/>
    <w:uiPriority w:val="10"/>
    <w:qFormat/>
    <w:rsid w:val="000F08AD"/>
    <w:pPr>
      <w:spacing w:after="0" w:line="240" w:lineRule="auto"/>
      <w:contextualSpacing/>
    </w:pPr>
    <w:rPr>
      <w:rFonts w:ascii="Calibri Light" w:eastAsia="Times New Roman" w:hAnsi="Calibri Light" w:cs="Times New Roman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F08AD"/>
    <w:rPr>
      <w:rFonts w:ascii="Calibri Light" w:eastAsia="Times New Roman" w:hAnsi="Calibri Light" w:cs="Times New Roman"/>
      <w:caps/>
      <w:spacing w:val="40"/>
      <w:sz w:val="76"/>
      <w:szCs w:val="76"/>
    </w:rPr>
  </w:style>
  <w:style w:type="paragraph" w:styleId="ListParagraph">
    <w:name w:val="List Paragraph"/>
    <w:basedOn w:val="Normal"/>
    <w:uiPriority w:val="34"/>
    <w:qFormat/>
    <w:rsid w:val="00755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5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Beckett</dc:creator>
  <cp:keywords/>
  <dc:description/>
  <cp:lastModifiedBy>Douglas West</cp:lastModifiedBy>
  <cp:revision>3</cp:revision>
  <dcterms:created xsi:type="dcterms:W3CDTF">2018-05-29T16:57:00Z</dcterms:created>
  <dcterms:modified xsi:type="dcterms:W3CDTF">2018-05-29T17:00:00Z</dcterms:modified>
</cp:coreProperties>
</file>